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png&amp;ehk=HhvNn8t4Bbi"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09490" w14:textId="77777777" w:rsidR="00A0344F" w:rsidRDefault="00A0344F" w:rsidP="00A0344F">
      <w:pPr>
        <w:widowControl w:val="0"/>
        <w:tabs>
          <w:tab w:val="left" w:pos="4425"/>
        </w:tabs>
        <w:autoSpaceDE w:val="0"/>
        <w:autoSpaceDN w:val="0"/>
        <w:adjustRightInd w:val="0"/>
        <w:spacing w:after="0" w:line="240" w:lineRule="auto"/>
        <w:jc w:val="center"/>
        <w:rPr>
          <w:rFonts w:ascii="Colonna MT" w:hAnsi="Colonna MT" w:cs="Times New Roman"/>
          <w:sz w:val="40"/>
          <w:szCs w:val="40"/>
        </w:rPr>
      </w:pPr>
      <w:bookmarkStart w:id="0" w:name="_Hlk487100168"/>
      <w:bookmarkEnd w:id="0"/>
      <w:r w:rsidRPr="00824278">
        <w:rPr>
          <w:rFonts w:ascii="Colonna MT" w:hAnsi="Colonna MT" w:cs="Times New Roman"/>
          <w:noProof/>
          <w:sz w:val="40"/>
          <w:szCs w:val="40"/>
        </w:rPr>
        <w:drawing>
          <wp:anchor distT="0" distB="0" distL="114300" distR="114300" simplePos="0" relativeHeight="251662340" behindDoc="0" locked="0" layoutInCell="1" allowOverlap="1" wp14:anchorId="35B6BB17" wp14:editId="3E343B0C">
            <wp:simplePos x="0" y="0"/>
            <wp:positionH relativeFrom="column">
              <wp:posOffset>97155</wp:posOffset>
            </wp:positionH>
            <wp:positionV relativeFrom="paragraph">
              <wp:posOffset>64770</wp:posOffset>
            </wp:positionV>
            <wp:extent cx="2089150" cy="2238375"/>
            <wp:effectExtent l="0" t="0" r="6350" b="9525"/>
            <wp:wrapSquare wrapText="bothSides"/>
            <wp:docPr id="4" name="Picture 4" descr="C:\Users\Owner\OneDrive\Desktop\Icon2 Easter 4C (BW)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OneDrive\Desktop\Icon2 Easter 4C (BW) (Clip Art).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915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lonna MT" w:hAnsi="Colonna MT" w:cs="Times New Roman"/>
          <w:sz w:val="40"/>
          <w:szCs w:val="40"/>
        </w:rPr>
        <w:t>Welcome to</w:t>
      </w:r>
    </w:p>
    <w:p w14:paraId="08C04FD4" w14:textId="77777777" w:rsidR="00A0344F" w:rsidRDefault="00A0344F" w:rsidP="00A0344F">
      <w:pPr>
        <w:widowControl w:val="0"/>
        <w:tabs>
          <w:tab w:val="left" w:pos="4425"/>
        </w:tabs>
        <w:autoSpaceDE w:val="0"/>
        <w:autoSpaceDN w:val="0"/>
        <w:adjustRightInd w:val="0"/>
        <w:spacing w:after="0" w:line="240" w:lineRule="auto"/>
        <w:jc w:val="center"/>
        <w:rPr>
          <w:rFonts w:ascii="Cinzel" w:hAnsi="Cinzel" w:cs="Times New Roman"/>
          <w:b/>
          <w:sz w:val="40"/>
          <w:szCs w:val="40"/>
        </w:rPr>
      </w:pPr>
      <w:r>
        <w:rPr>
          <w:rFonts w:ascii="Cinzel" w:hAnsi="Cinzel" w:cs="Times New Roman"/>
          <w:sz w:val="40"/>
          <w:szCs w:val="40"/>
        </w:rPr>
        <w:t xml:space="preserve"> </w:t>
      </w:r>
      <w:r>
        <w:rPr>
          <w:rFonts w:ascii="Cinzel" w:hAnsi="Cinzel" w:cs="Times New Roman"/>
          <w:b/>
          <w:sz w:val="40"/>
          <w:szCs w:val="40"/>
        </w:rPr>
        <w:t>Christ Church!</w:t>
      </w:r>
      <w:r>
        <w:rPr>
          <w:b/>
        </w:rPr>
        <w:t xml:space="preserve"> </w:t>
      </w:r>
    </w:p>
    <w:p w14:paraId="54C320A0" w14:textId="77777777" w:rsidR="00A0344F" w:rsidRDefault="00A0344F" w:rsidP="00A0344F">
      <w:pPr>
        <w:widowControl w:val="0"/>
        <w:autoSpaceDE w:val="0"/>
        <w:autoSpaceDN w:val="0"/>
        <w:adjustRightInd w:val="0"/>
        <w:spacing w:after="0" w:line="240" w:lineRule="auto"/>
        <w:jc w:val="center"/>
        <w:rPr>
          <w:rFonts w:ascii="Cinzel" w:hAnsi="Cinzel" w:cs="Times New Roman"/>
          <w:b/>
          <w:sz w:val="24"/>
          <w:szCs w:val="24"/>
        </w:rPr>
      </w:pPr>
      <w:r>
        <w:rPr>
          <w:rFonts w:ascii="Cinzel" w:hAnsi="Cinzel" w:cs="Times New Roman"/>
          <w:b/>
          <w:sz w:val="24"/>
          <w:szCs w:val="24"/>
        </w:rPr>
        <w:t>The Fourth Sunday of Easter</w:t>
      </w:r>
    </w:p>
    <w:p w14:paraId="5CC78532" w14:textId="77777777" w:rsidR="00A0344F" w:rsidRDefault="00A0344F" w:rsidP="00A0344F">
      <w:pPr>
        <w:widowControl w:val="0"/>
        <w:autoSpaceDE w:val="0"/>
        <w:autoSpaceDN w:val="0"/>
        <w:adjustRightInd w:val="0"/>
        <w:spacing w:after="0" w:line="240" w:lineRule="auto"/>
        <w:jc w:val="center"/>
        <w:rPr>
          <w:rFonts w:ascii="Cinzel" w:hAnsi="Cinzel" w:cs="Times New Roman"/>
          <w:b/>
          <w:sz w:val="24"/>
          <w:szCs w:val="24"/>
        </w:rPr>
      </w:pPr>
      <w:r>
        <w:rPr>
          <w:rFonts w:ascii="Cinzel" w:hAnsi="Cinzel" w:cs="Times New Roman"/>
          <w:b/>
          <w:sz w:val="24"/>
          <w:szCs w:val="24"/>
        </w:rPr>
        <w:t>“Good Shepherd Sunday”</w:t>
      </w:r>
    </w:p>
    <w:p w14:paraId="6D4DBEA8" w14:textId="1F489698" w:rsidR="00A0344F" w:rsidRDefault="00A0344F" w:rsidP="00A0344F">
      <w:pPr>
        <w:widowControl w:val="0"/>
        <w:autoSpaceDE w:val="0"/>
        <w:autoSpaceDN w:val="0"/>
        <w:adjustRightInd w:val="0"/>
        <w:spacing w:after="100" w:line="240" w:lineRule="auto"/>
        <w:jc w:val="center"/>
        <w:rPr>
          <w:rFonts w:ascii="Cinzel" w:hAnsi="Cinzel" w:cs="Times New Roman"/>
          <w:b/>
          <w:bCs/>
          <w:color w:val="000000"/>
          <w:sz w:val="24"/>
          <w:szCs w:val="24"/>
        </w:rPr>
      </w:pPr>
      <w:r>
        <w:rPr>
          <w:rFonts w:ascii="Cinzel" w:hAnsi="Cinzel" w:cs="Times New Roman"/>
          <w:b/>
          <w:bCs/>
          <w:color w:val="000000"/>
          <w:sz w:val="24"/>
          <w:szCs w:val="24"/>
        </w:rPr>
        <w:t xml:space="preserve">May 12, 2019 at </w:t>
      </w:r>
      <w:r>
        <w:rPr>
          <w:rFonts w:ascii="Cinzel" w:hAnsi="Cinzel" w:cs="Times New Roman"/>
          <w:b/>
          <w:bCs/>
          <w:color w:val="000000"/>
          <w:sz w:val="24"/>
          <w:szCs w:val="24"/>
        </w:rPr>
        <w:t>10</w:t>
      </w:r>
      <w:bookmarkStart w:id="1" w:name="_GoBack"/>
      <w:bookmarkEnd w:id="1"/>
      <w:r>
        <w:rPr>
          <w:rFonts w:ascii="Cinzel" w:hAnsi="Cinzel" w:cs="Times New Roman"/>
          <w:b/>
          <w:bCs/>
          <w:color w:val="000000"/>
          <w:sz w:val="24"/>
          <w:szCs w:val="24"/>
        </w:rPr>
        <w:t>:00 a.m.</w:t>
      </w:r>
    </w:p>
    <w:p w14:paraId="5A9817A9" w14:textId="77777777" w:rsidR="00A0344F" w:rsidRDefault="00A0344F" w:rsidP="00A0344F">
      <w:pPr>
        <w:autoSpaceDE w:val="0"/>
        <w:autoSpaceDN w:val="0"/>
        <w:adjustRightInd w:val="0"/>
        <w:spacing w:after="0" w:line="240" w:lineRule="auto"/>
        <w:jc w:val="both"/>
        <w:rPr>
          <w:rFonts w:ascii="Book Antiqua" w:hAnsi="Book Antiqua" w:cs="TimesNewRomanPSMT"/>
        </w:rPr>
      </w:pPr>
      <w:r>
        <w:rPr>
          <w:noProof/>
        </w:rPr>
        <mc:AlternateContent>
          <mc:Choice Requires="wps">
            <w:drawing>
              <wp:anchor distT="0" distB="0" distL="114300" distR="114300" simplePos="0" relativeHeight="251661316" behindDoc="0" locked="0" layoutInCell="1" allowOverlap="1" wp14:anchorId="74C9FF17" wp14:editId="044C1D5B">
                <wp:simplePos x="0" y="0"/>
                <wp:positionH relativeFrom="margin">
                  <wp:posOffset>2421255</wp:posOffset>
                </wp:positionH>
                <wp:positionV relativeFrom="paragraph">
                  <wp:posOffset>49530</wp:posOffset>
                </wp:positionV>
                <wp:extent cx="3343275" cy="1171575"/>
                <wp:effectExtent l="76200" t="76200" r="104775" b="104775"/>
                <wp:wrapNone/>
                <wp:docPr id="5"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1171575"/>
                        </a:xfrm>
                        <a:prstGeom prst="roundRect">
                          <a:avLst>
                            <a:gd name="adj" fmla="val 16667"/>
                          </a:avLst>
                        </a:prstGeom>
                        <a:ln>
                          <a:solidFill>
                            <a:schemeClr val="tx1"/>
                          </a:solidFill>
                          <a:headEnd/>
                          <a:tailEnd/>
                        </a:ln>
                        <a:effectLst>
                          <a:glow rad="63500">
                            <a:schemeClr val="accent3">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0A8C049D" w14:textId="77777777" w:rsidR="00A0344F" w:rsidRDefault="00A0344F" w:rsidP="00A0344F">
                            <w:pPr>
                              <w:spacing w:after="0"/>
                              <w:jc w:val="center"/>
                              <w:rPr>
                                <w:sz w:val="18"/>
                                <w:szCs w:val="18"/>
                              </w:rPr>
                            </w:pPr>
                            <w:r>
                              <w:rPr>
                                <w:b/>
                                <w:sz w:val="18"/>
                                <w:szCs w:val="18"/>
                              </w:rPr>
                              <w:t>+</w:t>
                            </w:r>
                            <w:r>
                              <w:rPr>
                                <w:sz w:val="18"/>
                                <w:szCs w:val="18"/>
                              </w:rPr>
                              <w:t xml:space="preserve"> --</w:t>
                            </w:r>
                            <w:r>
                              <w:rPr>
                                <w:i/>
                                <w:sz w:val="18"/>
                                <w:szCs w:val="18"/>
                              </w:rPr>
                              <w:t>Appropriate place to make the “Sign of the cross”</w:t>
                            </w:r>
                          </w:p>
                          <w:p w14:paraId="3899C30B" w14:textId="77777777" w:rsidR="00A0344F" w:rsidRDefault="00A0344F" w:rsidP="00A0344F">
                            <w:pPr>
                              <w:spacing w:after="0"/>
                              <w:jc w:val="center"/>
                              <w:rPr>
                                <w:sz w:val="18"/>
                                <w:szCs w:val="18"/>
                              </w:rPr>
                            </w:pPr>
                            <w:r>
                              <w:rPr>
                                <w:b/>
                                <w:sz w:val="18"/>
                                <w:szCs w:val="18"/>
                              </w:rPr>
                              <w:t>BCP</w:t>
                            </w:r>
                            <w:r>
                              <w:rPr>
                                <w:sz w:val="18"/>
                                <w:szCs w:val="18"/>
                              </w:rPr>
                              <w:t>—</w:t>
                            </w:r>
                            <w:r>
                              <w:rPr>
                                <w:i/>
                                <w:sz w:val="18"/>
                                <w:szCs w:val="18"/>
                              </w:rPr>
                              <w:t>The “Black” Book of Common Prayer</w:t>
                            </w:r>
                          </w:p>
                          <w:p w14:paraId="7DDC45D3" w14:textId="77777777" w:rsidR="00A0344F" w:rsidRDefault="00A0344F" w:rsidP="00A0344F">
                            <w:pPr>
                              <w:spacing w:after="0"/>
                              <w:jc w:val="center"/>
                              <w:rPr>
                                <w:sz w:val="18"/>
                                <w:szCs w:val="18"/>
                              </w:rPr>
                            </w:pPr>
                            <w:r>
                              <w:rPr>
                                <w:b/>
                                <w:sz w:val="18"/>
                                <w:szCs w:val="18"/>
                              </w:rPr>
                              <w:t>Hymnal</w:t>
                            </w:r>
                            <w:r>
                              <w:rPr>
                                <w:sz w:val="18"/>
                                <w:szCs w:val="18"/>
                              </w:rPr>
                              <w:t>—</w:t>
                            </w:r>
                            <w:r>
                              <w:rPr>
                                <w:i/>
                                <w:sz w:val="18"/>
                                <w:szCs w:val="18"/>
                              </w:rPr>
                              <w:t>The “Red” Hymnal 1982</w:t>
                            </w:r>
                          </w:p>
                          <w:p w14:paraId="066F9EC6" w14:textId="77777777" w:rsidR="00A0344F" w:rsidRDefault="00A0344F" w:rsidP="00A0344F">
                            <w:pPr>
                              <w:spacing w:after="0"/>
                              <w:jc w:val="center"/>
                              <w:rPr>
                                <w:i/>
                                <w:sz w:val="18"/>
                                <w:szCs w:val="18"/>
                              </w:rPr>
                            </w:pPr>
                            <w:r>
                              <w:rPr>
                                <w:b/>
                                <w:sz w:val="18"/>
                                <w:szCs w:val="18"/>
                              </w:rPr>
                              <w:t>LEVAS</w:t>
                            </w:r>
                            <w:r>
                              <w:rPr>
                                <w:sz w:val="18"/>
                                <w:szCs w:val="18"/>
                              </w:rPr>
                              <w:t>—</w:t>
                            </w:r>
                            <w:r>
                              <w:rPr>
                                <w:i/>
                                <w:sz w:val="18"/>
                                <w:szCs w:val="18"/>
                              </w:rPr>
                              <w:t>Music from Lift Every Voice and Sing Hymnal (Episcopal)</w:t>
                            </w:r>
                          </w:p>
                          <w:p w14:paraId="032AD3CC" w14:textId="77777777" w:rsidR="00A0344F" w:rsidRDefault="00A0344F" w:rsidP="00A0344F">
                            <w:pPr>
                              <w:spacing w:after="0"/>
                              <w:jc w:val="center"/>
                              <w:rPr>
                                <w:i/>
                                <w:sz w:val="18"/>
                                <w:szCs w:val="18"/>
                              </w:rPr>
                            </w:pPr>
                            <w:r>
                              <w:rPr>
                                <w:b/>
                                <w:sz w:val="18"/>
                                <w:szCs w:val="18"/>
                              </w:rPr>
                              <w:t>WLP</w:t>
                            </w:r>
                            <w:r>
                              <w:rPr>
                                <w:sz w:val="18"/>
                                <w:szCs w:val="18"/>
                              </w:rPr>
                              <w:t>—</w:t>
                            </w:r>
                            <w:r>
                              <w:rPr>
                                <w:i/>
                                <w:sz w:val="18"/>
                                <w:szCs w:val="18"/>
                              </w:rPr>
                              <w:t>Music from Wonder, Love, and Praise Hymnal (Episcopal)</w:t>
                            </w:r>
                          </w:p>
                          <w:p w14:paraId="1D0BDFA0" w14:textId="77777777" w:rsidR="00A0344F" w:rsidRDefault="00A0344F" w:rsidP="00A0344F">
                            <w:pPr>
                              <w:spacing w:after="0"/>
                              <w:jc w:val="center"/>
                              <w:rPr>
                                <w:i/>
                                <w:sz w:val="18"/>
                                <w:szCs w:val="18"/>
                              </w:rPr>
                            </w:pPr>
                            <w:r>
                              <w:rPr>
                                <w:b/>
                                <w:sz w:val="18"/>
                                <w:szCs w:val="18"/>
                              </w:rPr>
                              <w:t>VF</w:t>
                            </w:r>
                            <w:r>
                              <w:rPr>
                                <w:i/>
                                <w:sz w:val="18"/>
                                <w:szCs w:val="18"/>
                              </w:rPr>
                              <w:t>—Music from Voices Found Hymnal (Episcopal)</w:t>
                            </w:r>
                          </w:p>
                          <w:p w14:paraId="6B8EBE8A" w14:textId="77777777" w:rsidR="00A0344F" w:rsidRDefault="00A0344F" w:rsidP="00A0344F">
                            <w:pPr>
                              <w:spacing w:after="0"/>
                              <w:jc w:val="center"/>
                              <w:rPr>
                                <w:i/>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C9FF17" id="Rectangle: Rounded Corners 1" o:spid="_x0000_s1026" style="position:absolute;left:0;text-align:left;margin-left:190.65pt;margin-top:3.9pt;width:263.25pt;height:92.25pt;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" fillcolor="white [3201]" strokecolor="black [3213]" strokeweight="1pt">
                <v:stroke joinstyle="miter"/>
                <v:textbox>
                  <w:txbxContent>
                    <w:p w14:paraId="0A8C049D" w14:textId="77777777" w:rsidR="00A0344F" w:rsidRDefault="00A0344F" w:rsidP="00A0344F">
                      <w:pPr>
                        <w:spacing w:after="0"/>
                        <w:jc w:val="center"/>
                        <w:rPr>
                          <w:sz w:val="18"/>
                          <w:szCs w:val="18"/>
                        </w:rPr>
                      </w:pPr>
                      <w:r>
                        <w:rPr>
                          <w:b/>
                          <w:sz w:val="18"/>
                          <w:szCs w:val="18"/>
                        </w:rPr>
                        <w:t>+</w:t>
                      </w:r>
                      <w:r>
                        <w:rPr>
                          <w:sz w:val="18"/>
                          <w:szCs w:val="18"/>
                        </w:rPr>
                        <w:t xml:space="preserve"> --</w:t>
                      </w:r>
                      <w:r>
                        <w:rPr>
                          <w:i/>
                          <w:sz w:val="18"/>
                          <w:szCs w:val="18"/>
                        </w:rPr>
                        <w:t>Appropriate place to make the “Sign of the cross”</w:t>
                      </w:r>
                    </w:p>
                    <w:p w14:paraId="3899C30B" w14:textId="77777777" w:rsidR="00A0344F" w:rsidRDefault="00A0344F" w:rsidP="00A0344F">
                      <w:pPr>
                        <w:spacing w:after="0"/>
                        <w:jc w:val="center"/>
                        <w:rPr>
                          <w:sz w:val="18"/>
                          <w:szCs w:val="18"/>
                        </w:rPr>
                      </w:pPr>
                      <w:r>
                        <w:rPr>
                          <w:b/>
                          <w:sz w:val="18"/>
                          <w:szCs w:val="18"/>
                        </w:rPr>
                        <w:t>BCP</w:t>
                      </w:r>
                      <w:r>
                        <w:rPr>
                          <w:sz w:val="18"/>
                          <w:szCs w:val="18"/>
                        </w:rPr>
                        <w:t>—</w:t>
                      </w:r>
                      <w:r>
                        <w:rPr>
                          <w:i/>
                          <w:sz w:val="18"/>
                          <w:szCs w:val="18"/>
                        </w:rPr>
                        <w:t>The “Black” Book of Common Prayer</w:t>
                      </w:r>
                    </w:p>
                    <w:p w14:paraId="7DDC45D3" w14:textId="77777777" w:rsidR="00A0344F" w:rsidRDefault="00A0344F" w:rsidP="00A0344F">
                      <w:pPr>
                        <w:spacing w:after="0"/>
                        <w:jc w:val="center"/>
                        <w:rPr>
                          <w:sz w:val="18"/>
                          <w:szCs w:val="18"/>
                        </w:rPr>
                      </w:pPr>
                      <w:r>
                        <w:rPr>
                          <w:b/>
                          <w:sz w:val="18"/>
                          <w:szCs w:val="18"/>
                        </w:rPr>
                        <w:t>Hymnal</w:t>
                      </w:r>
                      <w:r>
                        <w:rPr>
                          <w:sz w:val="18"/>
                          <w:szCs w:val="18"/>
                        </w:rPr>
                        <w:t>—</w:t>
                      </w:r>
                      <w:r>
                        <w:rPr>
                          <w:i/>
                          <w:sz w:val="18"/>
                          <w:szCs w:val="18"/>
                        </w:rPr>
                        <w:t>The “Red” Hymnal 1982</w:t>
                      </w:r>
                    </w:p>
                    <w:p w14:paraId="066F9EC6" w14:textId="77777777" w:rsidR="00A0344F" w:rsidRDefault="00A0344F" w:rsidP="00A0344F">
                      <w:pPr>
                        <w:spacing w:after="0"/>
                        <w:jc w:val="center"/>
                        <w:rPr>
                          <w:i/>
                          <w:sz w:val="18"/>
                          <w:szCs w:val="18"/>
                        </w:rPr>
                      </w:pPr>
                      <w:r>
                        <w:rPr>
                          <w:b/>
                          <w:sz w:val="18"/>
                          <w:szCs w:val="18"/>
                        </w:rPr>
                        <w:t>LEVAS</w:t>
                      </w:r>
                      <w:r>
                        <w:rPr>
                          <w:sz w:val="18"/>
                          <w:szCs w:val="18"/>
                        </w:rPr>
                        <w:t>—</w:t>
                      </w:r>
                      <w:r>
                        <w:rPr>
                          <w:i/>
                          <w:sz w:val="18"/>
                          <w:szCs w:val="18"/>
                        </w:rPr>
                        <w:t>Music from Lift Every Voice and Sing Hymnal (Episcopal)</w:t>
                      </w:r>
                    </w:p>
                    <w:p w14:paraId="032AD3CC" w14:textId="77777777" w:rsidR="00A0344F" w:rsidRDefault="00A0344F" w:rsidP="00A0344F">
                      <w:pPr>
                        <w:spacing w:after="0"/>
                        <w:jc w:val="center"/>
                        <w:rPr>
                          <w:i/>
                          <w:sz w:val="18"/>
                          <w:szCs w:val="18"/>
                        </w:rPr>
                      </w:pPr>
                      <w:r>
                        <w:rPr>
                          <w:b/>
                          <w:sz w:val="18"/>
                          <w:szCs w:val="18"/>
                        </w:rPr>
                        <w:t>WLP</w:t>
                      </w:r>
                      <w:r>
                        <w:rPr>
                          <w:sz w:val="18"/>
                          <w:szCs w:val="18"/>
                        </w:rPr>
                        <w:t>—</w:t>
                      </w:r>
                      <w:r>
                        <w:rPr>
                          <w:i/>
                          <w:sz w:val="18"/>
                          <w:szCs w:val="18"/>
                        </w:rPr>
                        <w:t>Music from Wonder, Love, and Praise Hymnal (Episcopal)</w:t>
                      </w:r>
                    </w:p>
                    <w:p w14:paraId="1D0BDFA0" w14:textId="77777777" w:rsidR="00A0344F" w:rsidRDefault="00A0344F" w:rsidP="00A0344F">
                      <w:pPr>
                        <w:spacing w:after="0"/>
                        <w:jc w:val="center"/>
                        <w:rPr>
                          <w:i/>
                          <w:sz w:val="18"/>
                          <w:szCs w:val="18"/>
                        </w:rPr>
                      </w:pPr>
                      <w:r>
                        <w:rPr>
                          <w:b/>
                          <w:sz w:val="18"/>
                          <w:szCs w:val="18"/>
                        </w:rPr>
                        <w:t>VF</w:t>
                      </w:r>
                      <w:r>
                        <w:rPr>
                          <w:i/>
                          <w:sz w:val="18"/>
                          <w:szCs w:val="18"/>
                        </w:rPr>
                        <w:t>—Music from Voices Found Hymnal (Episcopal)</w:t>
                      </w:r>
                    </w:p>
                    <w:p w14:paraId="6B8EBE8A" w14:textId="77777777" w:rsidR="00A0344F" w:rsidRDefault="00A0344F" w:rsidP="00A0344F">
                      <w:pPr>
                        <w:spacing w:after="0"/>
                        <w:jc w:val="center"/>
                        <w:rPr>
                          <w:i/>
                          <w:sz w:val="18"/>
                          <w:szCs w:val="18"/>
                        </w:rPr>
                      </w:pPr>
                    </w:p>
                  </w:txbxContent>
                </v:textbox>
                <w10:wrap anchorx="margin"/>
              </v:roundrect>
            </w:pict>
          </mc:Fallback>
        </mc:AlternateContent>
      </w:r>
    </w:p>
    <w:p w14:paraId="17D08623" w14:textId="77777777" w:rsidR="00A0344F" w:rsidRDefault="00A0344F" w:rsidP="00A0344F">
      <w:pPr>
        <w:pStyle w:val="body"/>
        <w:jc w:val="both"/>
        <w:rPr>
          <w:noProof/>
        </w:rPr>
      </w:pPr>
      <w:r>
        <w:rPr>
          <w:noProof/>
        </w:rPr>
        <w:t xml:space="preserve"> </w:t>
      </w:r>
    </w:p>
    <w:p w14:paraId="2A3AFBA6" w14:textId="77777777" w:rsidR="003B6037" w:rsidRDefault="003B6037" w:rsidP="003B6037">
      <w:pPr>
        <w:pStyle w:val="body"/>
        <w:tabs>
          <w:tab w:val="center" w:pos="4608"/>
        </w:tabs>
        <w:spacing w:after="0" w:afterAutospacing="0"/>
        <w:rPr>
          <w:rFonts w:ascii="Book Antiqua" w:hAnsi="Book Antiqua"/>
          <w:b/>
        </w:rPr>
      </w:pPr>
    </w:p>
    <w:p w14:paraId="33D4D5C7" w14:textId="263CE081" w:rsidR="003B6037" w:rsidRDefault="003B6037" w:rsidP="003B6037">
      <w:pPr>
        <w:pStyle w:val="body"/>
        <w:tabs>
          <w:tab w:val="center" w:pos="4608"/>
        </w:tabs>
        <w:spacing w:after="0" w:afterAutospacing="0"/>
        <w:rPr>
          <w:rFonts w:ascii="Book Antiqua" w:hAnsi="Book Antiqua"/>
          <w:b/>
        </w:rPr>
      </w:pPr>
    </w:p>
    <w:p w14:paraId="33D59542" w14:textId="087D7A1A" w:rsidR="00F43C6B" w:rsidRDefault="00594999" w:rsidP="003B6037">
      <w:pPr>
        <w:widowControl w:val="0"/>
        <w:tabs>
          <w:tab w:val="left" w:pos="4425"/>
        </w:tabs>
        <w:autoSpaceDE w:val="0"/>
        <w:autoSpaceDN w:val="0"/>
        <w:adjustRightInd w:val="0"/>
        <w:spacing w:after="150" w:line="240" w:lineRule="auto"/>
        <w:jc w:val="center"/>
        <w:rPr>
          <w:rFonts w:ascii="Colonna MT" w:hAnsi="Colonna MT" w:cs="Times New Roman"/>
          <w:color w:val="2E74B5" w:themeColor="accent1" w:themeShade="BF"/>
          <w:sz w:val="40"/>
          <w:szCs w:val="40"/>
        </w:rPr>
      </w:pPr>
      <w:r>
        <w:rPr>
          <w:rFonts w:ascii="Book Antiqua" w:hAnsi="Book Antiqua"/>
          <w:b/>
          <w:noProof/>
        </w:rPr>
        <mc:AlternateContent>
          <mc:Choice Requires="wps">
            <w:drawing>
              <wp:anchor distT="0" distB="0" distL="114300" distR="114300" simplePos="0" relativeHeight="251658243" behindDoc="0" locked="0" layoutInCell="1" allowOverlap="1" wp14:anchorId="759268F1" wp14:editId="35A5FEBD">
                <wp:simplePos x="0" y="0"/>
                <wp:positionH relativeFrom="margin">
                  <wp:align>right</wp:align>
                </wp:positionH>
                <wp:positionV relativeFrom="paragraph">
                  <wp:posOffset>126365</wp:posOffset>
                </wp:positionV>
                <wp:extent cx="5800725" cy="9525"/>
                <wp:effectExtent l="95250" t="114300" r="85725" b="123825"/>
                <wp:wrapNone/>
                <wp:docPr id="8" name="Straight Connector 8"/>
                <wp:cNvGraphicFramePr/>
                <a:graphic xmlns:a="http://schemas.openxmlformats.org/drawingml/2006/main">
                  <a:graphicData uri="http://schemas.microsoft.com/office/word/2010/wordprocessingShape">
                    <wps:wsp>
                      <wps:cNvCnPr/>
                      <wps:spPr>
                        <a:xfrm flipV="1">
                          <a:off x="0" y="0"/>
                          <a:ext cx="5800725" cy="9525"/>
                        </a:xfrm>
                        <a:prstGeom prst="line">
                          <a:avLst/>
                        </a:prstGeom>
                        <a:effectLst>
                          <a:glow rad="101600">
                            <a:schemeClr val="accent3">
                              <a:satMod val="175000"/>
                              <a:alpha val="40000"/>
                            </a:schemeClr>
                          </a:glo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F9CDF9" id="Straight Connector 8" o:spid="_x0000_s1026" style="position:absolute;flip:y;z-index:251658243;visibility:visible;mso-wrap-style:square;mso-wrap-distance-left:9pt;mso-wrap-distance-top:0;mso-wrap-distance-right:9pt;mso-wrap-distance-bottom:0;mso-position-horizontal:right;mso-position-horizontal-relative:margin;mso-position-vertical:absolute;mso-position-vertical-relative:text" from="405.55pt,9.95pt" to="862.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" strokecolor="black [3200]" strokeweight="1pt">
                <v:stroke joinstyle="miter"/>
                <w10:wrap anchorx="margin"/>
              </v:line>
            </w:pict>
          </mc:Fallback>
        </mc:AlternateContent>
      </w:r>
    </w:p>
    <w:p w14:paraId="2B9A3FDF" w14:textId="0F9B0D52" w:rsidR="003C7CD5" w:rsidRDefault="005061EA" w:rsidP="003B6037">
      <w:pPr>
        <w:widowControl w:val="0"/>
        <w:autoSpaceDE w:val="0"/>
        <w:autoSpaceDN w:val="0"/>
        <w:adjustRightInd w:val="0"/>
        <w:spacing w:after="100" w:line="240" w:lineRule="auto"/>
        <w:rPr>
          <w:rFonts w:ascii="Cinzel" w:hAnsi="Cinzel"/>
          <w:b/>
          <w:sz w:val="24"/>
          <w:szCs w:val="24"/>
        </w:rPr>
      </w:pPr>
      <w:r w:rsidRPr="004540E0">
        <w:rPr>
          <w:rFonts w:ascii="Cinzel" w:hAnsi="Cinzel"/>
          <w:b/>
          <w:sz w:val="24"/>
          <w:szCs w:val="24"/>
        </w:rPr>
        <w:t>Prelude</w:t>
      </w:r>
    </w:p>
    <w:p w14:paraId="4DD8CA13" w14:textId="77777777" w:rsidR="003C7CD5" w:rsidRDefault="003C7CD5" w:rsidP="003B6037">
      <w:pPr>
        <w:pStyle w:val="Spacer"/>
        <w:rPr>
          <w:rFonts w:ascii="Cinzel" w:hAnsi="Cinzel"/>
          <w:b/>
          <w:sz w:val="24"/>
          <w:szCs w:val="24"/>
        </w:rPr>
      </w:pPr>
    </w:p>
    <w:p w14:paraId="03A7FD65" w14:textId="1F55A62C" w:rsidR="00CE7665" w:rsidRPr="003C7CD5" w:rsidRDefault="003C7CD5" w:rsidP="003B6037">
      <w:pPr>
        <w:pStyle w:val="Spacer"/>
        <w:jc w:val="center"/>
        <w:rPr>
          <w:rFonts w:ascii="Cinzel" w:hAnsi="Cinzel"/>
          <w:b/>
          <w:i/>
          <w:sz w:val="32"/>
          <w:szCs w:val="32"/>
        </w:rPr>
      </w:pPr>
      <w:r w:rsidRPr="003C7CD5">
        <w:rPr>
          <w:rFonts w:ascii="Cinzel" w:hAnsi="Cinzel"/>
          <w:b/>
          <w:sz w:val="32"/>
          <w:szCs w:val="32"/>
        </w:rPr>
        <w:t>God’s People Gather Together</w:t>
      </w:r>
    </w:p>
    <w:p w14:paraId="673101B9" w14:textId="7AB3066F" w:rsidR="005061EA" w:rsidRDefault="005061EA" w:rsidP="00CE7665">
      <w:pPr>
        <w:pStyle w:val="Spacer"/>
        <w:rPr>
          <w:rFonts w:ascii="Book Antiqua" w:hAnsi="Book Antiqua"/>
        </w:rPr>
      </w:pPr>
    </w:p>
    <w:p w14:paraId="30653863" w14:textId="18F2A0F0" w:rsidR="003C7CD5" w:rsidRDefault="00ED0F93" w:rsidP="003238A0">
      <w:pPr>
        <w:pStyle w:val="Spacer"/>
        <w:rPr>
          <w:rFonts w:ascii="Book Antiqua" w:hAnsi="Book Antiqua" w:cs="Goudy Old Style"/>
          <w:i/>
          <w:iCs/>
          <w:sz w:val="24"/>
          <w:szCs w:val="24"/>
        </w:rPr>
      </w:pPr>
      <w:r w:rsidRPr="004540E0">
        <w:rPr>
          <w:rFonts w:ascii="Cinzel" w:hAnsi="Cinzel"/>
          <w:b/>
          <w:sz w:val="24"/>
          <w:szCs w:val="24"/>
        </w:rPr>
        <w:t>Processional Hymn</w:t>
      </w:r>
      <w:r w:rsidRPr="00ED0F93">
        <w:rPr>
          <w:rFonts w:ascii="Book Antiqua" w:hAnsi="Book Antiqua"/>
          <w:b/>
          <w:sz w:val="24"/>
          <w:szCs w:val="24"/>
        </w:rPr>
        <w:t xml:space="preserve">  </w:t>
      </w:r>
      <w:r>
        <w:rPr>
          <w:rFonts w:ascii="Book Antiqua" w:hAnsi="Book Antiqua"/>
          <w:b/>
          <w:sz w:val="24"/>
          <w:szCs w:val="24"/>
        </w:rPr>
        <w:t xml:space="preserve">     </w:t>
      </w:r>
      <w:r w:rsidRPr="00ED0F93">
        <w:rPr>
          <w:rFonts w:ascii="Book Antiqua" w:hAnsi="Book Antiqua"/>
          <w:i/>
          <w:sz w:val="24"/>
          <w:szCs w:val="24"/>
        </w:rPr>
        <w:t>“</w:t>
      </w:r>
      <w:r w:rsidR="008E57F6">
        <w:rPr>
          <w:rFonts w:ascii="Book Antiqua" w:hAnsi="Book Antiqua"/>
          <w:i/>
          <w:sz w:val="24"/>
          <w:szCs w:val="24"/>
        </w:rPr>
        <w:t>The strife is o</w:t>
      </w:r>
      <w:r w:rsidR="000121F7">
        <w:rPr>
          <w:rFonts w:ascii="Book Antiqua" w:hAnsi="Book Antiqua"/>
          <w:i/>
          <w:sz w:val="24"/>
          <w:szCs w:val="24"/>
        </w:rPr>
        <w:t>’er</w:t>
      </w:r>
      <w:r w:rsidR="003238A0">
        <w:rPr>
          <w:rFonts w:ascii="Book Antiqua" w:hAnsi="Book Antiqua"/>
          <w:i/>
          <w:sz w:val="24"/>
          <w:szCs w:val="24"/>
        </w:rPr>
        <w:t>, the battle done</w:t>
      </w:r>
      <w:r w:rsidRPr="00ED0F93">
        <w:rPr>
          <w:rFonts w:ascii="Book Antiqua" w:hAnsi="Book Antiqua"/>
          <w:i/>
          <w:sz w:val="24"/>
          <w:szCs w:val="24"/>
        </w:rPr>
        <w:t>”</w:t>
      </w:r>
      <w:r>
        <w:rPr>
          <w:rFonts w:ascii="Book Antiqua" w:hAnsi="Book Antiqua"/>
          <w:i/>
          <w:sz w:val="24"/>
          <w:szCs w:val="24"/>
        </w:rPr>
        <w:t xml:space="preserve">         </w:t>
      </w:r>
      <w:r w:rsidRPr="004540E0">
        <w:rPr>
          <w:rFonts w:ascii="Cinzel" w:hAnsi="Cinzel"/>
          <w:b/>
          <w:sz w:val="24"/>
          <w:szCs w:val="24"/>
        </w:rPr>
        <w:t xml:space="preserve">Hymn </w:t>
      </w:r>
      <w:r w:rsidR="00AD69A6">
        <w:rPr>
          <w:rFonts w:ascii="Cinzel" w:hAnsi="Cinzel"/>
          <w:b/>
          <w:sz w:val="24"/>
          <w:szCs w:val="24"/>
        </w:rPr>
        <w:t>208</w:t>
      </w:r>
      <w:r w:rsidR="00CC4E79">
        <w:br/>
      </w:r>
      <w:r w:rsidR="00CC4E79">
        <w:br/>
      </w:r>
    </w:p>
    <w:p w14:paraId="5A862EFF" w14:textId="3A06C2A0" w:rsidR="004633DA" w:rsidRPr="004633DA" w:rsidRDefault="004633DA" w:rsidP="004633DA">
      <w:pPr>
        <w:spacing w:after="0"/>
        <w:ind w:left="1440" w:hanging="1440"/>
        <w:rPr>
          <w:rFonts w:ascii="Book Antiqua" w:hAnsi="Book Antiqua" w:cs="Goudy Old Style"/>
          <w:sz w:val="24"/>
          <w:szCs w:val="24"/>
        </w:rPr>
      </w:pPr>
      <w:r w:rsidRPr="004633DA">
        <w:rPr>
          <w:rFonts w:ascii="Book Antiqua" w:hAnsi="Book Antiqua" w:cs="Goudy Old Style"/>
          <w:i/>
          <w:iCs/>
          <w:sz w:val="24"/>
          <w:szCs w:val="24"/>
        </w:rPr>
        <w:t>Celebrant</w:t>
      </w:r>
      <w:r w:rsidRPr="004633DA">
        <w:rPr>
          <w:rFonts w:ascii="Book Antiqua" w:hAnsi="Book Antiqua" w:cs="Goudy Old Style"/>
          <w:sz w:val="24"/>
          <w:szCs w:val="24"/>
        </w:rPr>
        <w:t xml:space="preserve"> </w:t>
      </w:r>
      <w:r w:rsidRPr="004633DA">
        <w:rPr>
          <w:rFonts w:ascii="Book Antiqua" w:hAnsi="Book Antiqua" w:cs="Goudy Old Style"/>
          <w:sz w:val="24"/>
          <w:szCs w:val="24"/>
        </w:rPr>
        <w:tab/>
        <w:t>+ Alleluia. Christ is risen.</w:t>
      </w:r>
    </w:p>
    <w:p w14:paraId="68C5C427" w14:textId="77777777" w:rsidR="004633DA" w:rsidRPr="004633DA" w:rsidRDefault="004633DA" w:rsidP="004633DA">
      <w:pPr>
        <w:spacing w:after="0"/>
        <w:ind w:left="1440" w:hanging="1440"/>
        <w:rPr>
          <w:rFonts w:ascii="Book Antiqua" w:hAnsi="Book Antiqua" w:cs="Goudy Old Style"/>
          <w:i/>
          <w:iCs/>
          <w:sz w:val="24"/>
          <w:szCs w:val="24"/>
        </w:rPr>
      </w:pPr>
      <w:r w:rsidRPr="004633DA">
        <w:rPr>
          <w:rFonts w:ascii="Book Antiqua" w:hAnsi="Book Antiqua" w:cs="Goudy Old Style"/>
          <w:b/>
          <w:bCs/>
          <w:i/>
          <w:iCs/>
          <w:sz w:val="24"/>
          <w:szCs w:val="24"/>
        </w:rPr>
        <w:t>People</w:t>
      </w:r>
      <w:r w:rsidRPr="004633DA">
        <w:rPr>
          <w:rFonts w:ascii="Book Antiqua" w:hAnsi="Book Antiqua" w:cs="Goudy Old Style"/>
          <w:b/>
          <w:bCs/>
          <w:sz w:val="24"/>
          <w:szCs w:val="24"/>
        </w:rPr>
        <w:t xml:space="preserve"> </w:t>
      </w:r>
      <w:r w:rsidRPr="004633DA">
        <w:rPr>
          <w:rFonts w:ascii="Book Antiqua" w:hAnsi="Book Antiqua" w:cs="Goudy Old Style"/>
          <w:b/>
          <w:bCs/>
          <w:sz w:val="24"/>
          <w:szCs w:val="24"/>
        </w:rPr>
        <w:tab/>
      </w:r>
      <w:r w:rsidRPr="004633DA">
        <w:rPr>
          <w:rFonts w:ascii="Book Antiqua" w:hAnsi="Book Antiqua" w:cs="Goudy Old Style"/>
          <w:b/>
          <w:bCs/>
          <w:i/>
          <w:iCs/>
          <w:sz w:val="24"/>
          <w:szCs w:val="24"/>
        </w:rPr>
        <w:t>The Lord is risen indeed. Alleluia.</w:t>
      </w:r>
    </w:p>
    <w:p w14:paraId="0602EC01" w14:textId="2710F9FB" w:rsidR="004633DA" w:rsidRDefault="004633DA" w:rsidP="004633DA">
      <w:pPr>
        <w:spacing w:after="0"/>
        <w:rPr>
          <w:rFonts w:ascii="Book Antiqua" w:hAnsi="Book Antiqua" w:cs="Goudy Old Style"/>
          <w:i/>
          <w:iCs/>
          <w:sz w:val="24"/>
          <w:szCs w:val="24"/>
        </w:rPr>
      </w:pPr>
    </w:p>
    <w:p w14:paraId="5152DA30" w14:textId="07899814" w:rsidR="00183453" w:rsidRPr="003C7CD5" w:rsidRDefault="00183453" w:rsidP="004633DA">
      <w:pPr>
        <w:spacing w:after="0"/>
        <w:rPr>
          <w:rFonts w:ascii="Book Antiqua" w:hAnsi="Book Antiqua" w:cs="Goudy Old Style"/>
          <w:i/>
          <w:iCs/>
          <w:sz w:val="20"/>
          <w:szCs w:val="20"/>
        </w:rPr>
      </w:pPr>
      <w:r w:rsidRPr="003C7CD5">
        <w:rPr>
          <w:rFonts w:ascii="Book Antiqua" w:hAnsi="Book Antiqua" w:cs="Goudy Old Style"/>
          <w:i/>
          <w:iCs/>
          <w:sz w:val="20"/>
          <w:szCs w:val="20"/>
        </w:rPr>
        <w:t>Celebrant</w:t>
      </w:r>
      <w:r w:rsidR="00976602" w:rsidRPr="003C7CD5">
        <w:rPr>
          <w:rFonts w:ascii="Book Antiqua" w:hAnsi="Book Antiqua" w:cs="Goudy Old Style"/>
          <w:i/>
          <w:iCs/>
          <w:sz w:val="20"/>
          <w:szCs w:val="20"/>
        </w:rPr>
        <w:t xml:space="preserve"> and People</w:t>
      </w:r>
    </w:p>
    <w:p w14:paraId="27C80B7B" w14:textId="68AD26BD" w:rsidR="00183453" w:rsidRPr="00044D80" w:rsidRDefault="00183453" w:rsidP="00183453">
      <w:pPr>
        <w:spacing w:after="0"/>
        <w:rPr>
          <w:rFonts w:ascii="Book Antiqua" w:hAnsi="Book Antiqua" w:cs="Harrington"/>
          <w:b/>
          <w:bCs/>
          <w:i/>
          <w:sz w:val="24"/>
          <w:szCs w:val="24"/>
        </w:rPr>
      </w:pPr>
      <w:r w:rsidRPr="00044D80">
        <w:rPr>
          <w:rFonts w:ascii="Book Antiqua" w:hAnsi="Book Antiqua" w:cs="Harrington"/>
          <w:b/>
          <w:bCs/>
          <w:i/>
          <w:sz w:val="24"/>
          <w:szCs w:val="24"/>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667ADE09" w14:textId="77777777" w:rsidR="00183453" w:rsidRDefault="00183453" w:rsidP="00ED0F93">
      <w:pPr>
        <w:spacing w:after="0"/>
        <w:rPr>
          <w:rFonts w:ascii="Book Antiqua" w:hAnsi="Book Antiqua" w:cs="Harrington"/>
          <w:b/>
          <w:bCs/>
          <w:sz w:val="24"/>
          <w:szCs w:val="24"/>
        </w:rPr>
      </w:pPr>
    </w:p>
    <w:p w14:paraId="063C7FF4" w14:textId="77777777" w:rsidR="003C7CD5" w:rsidRDefault="003C7CD5" w:rsidP="00ED0F93">
      <w:pPr>
        <w:spacing w:after="0"/>
        <w:rPr>
          <w:rFonts w:ascii="Cinzel" w:hAnsi="Cinzel" w:cs="Harrington"/>
          <w:b/>
          <w:bCs/>
          <w:sz w:val="24"/>
          <w:szCs w:val="24"/>
        </w:rPr>
      </w:pPr>
    </w:p>
    <w:p w14:paraId="6F24459C" w14:textId="77777777" w:rsidR="003C7CD5" w:rsidRDefault="003C7CD5" w:rsidP="00ED0F93">
      <w:pPr>
        <w:spacing w:after="0"/>
        <w:rPr>
          <w:rFonts w:ascii="Cinzel" w:hAnsi="Cinzel" w:cs="Harrington"/>
          <w:b/>
          <w:bCs/>
          <w:sz w:val="24"/>
          <w:szCs w:val="24"/>
        </w:rPr>
      </w:pPr>
    </w:p>
    <w:p w14:paraId="7712206C" w14:textId="77777777" w:rsidR="003C7CD5" w:rsidRDefault="003C7CD5" w:rsidP="00ED0F93">
      <w:pPr>
        <w:spacing w:after="0"/>
        <w:rPr>
          <w:rFonts w:ascii="Cinzel" w:hAnsi="Cinzel" w:cs="Harrington"/>
          <w:b/>
          <w:bCs/>
          <w:sz w:val="24"/>
          <w:szCs w:val="24"/>
        </w:rPr>
      </w:pPr>
    </w:p>
    <w:p w14:paraId="7F193CBF" w14:textId="77777777" w:rsidR="003C7CD5" w:rsidRDefault="003C7CD5" w:rsidP="00ED0F93">
      <w:pPr>
        <w:spacing w:after="0"/>
        <w:rPr>
          <w:rFonts w:ascii="Cinzel" w:hAnsi="Cinzel" w:cs="Harrington"/>
          <w:b/>
          <w:bCs/>
          <w:sz w:val="24"/>
          <w:szCs w:val="24"/>
        </w:rPr>
      </w:pPr>
    </w:p>
    <w:p w14:paraId="04C10234" w14:textId="77777777" w:rsidR="003C7CD5" w:rsidRDefault="003C7CD5" w:rsidP="00ED0F93">
      <w:pPr>
        <w:spacing w:after="0"/>
        <w:rPr>
          <w:rFonts w:ascii="Cinzel" w:hAnsi="Cinzel" w:cs="Harrington"/>
          <w:b/>
          <w:bCs/>
          <w:sz w:val="24"/>
          <w:szCs w:val="24"/>
        </w:rPr>
      </w:pPr>
    </w:p>
    <w:p w14:paraId="351F01C0" w14:textId="01219C65" w:rsidR="003C7CD5" w:rsidRDefault="003C7CD5" w:rsidP="00ED0F93">
      <w:pPr>
        <w:spacing w:after="0"/>
        <w:rPr>
          <w:rFonts w:ascii="Cinzel" w:hAnsi="Cinzel" w:cs="Harrington"/>
          <w:b/>
          <w:bCs/>
          <w:sz w:val="24"/>
          <w:szCs w:val="24"/>
        </w:rPr>
      </w:pPr>
    </w:p>
    <w:p w14:paraId="01798073" w14:textId="77777777" w:rsidR="004740D3" w:rsidRDefault="004740D3" w:rsidP="00ED0F93">
      <w:pPr>
        <w:spacing w:after="0"/>
        <w:rPr>
          <w:rFonts w:ascii="Cinzel" w:hAnsi="Cinzel" w:cs="Harrington"/>
          <w:b/>
          <w:bCs/>
          <w:sz w:val="24"/>
          <w:szCs w:val="24"/>
        </w:rPr>
      </w:pPr>
    </w:p>
    <w:p w14:paraId="3924A20E" w14:textId="2F14E2CB" w:rsidR="004633DA" w:rsidRDefault="00ED0F93" w:rsidP="00ED0F93">
      <w:pPr>
        <w:spacing w:after="0"/>
        <w:rPr>
          <w:rFonts w:ascii="Book Antiqua" w:hAnsi="Book Antiqua" w:cs="Goudy Old Style"/>
          <w:b/>
          <w:bCs/>
          <w:i/>
          <w:iCs/>
          <w:sz w:val="24"/>
          <w:szCs w:val="24"/>
        </w:rPr>
      </w:pPr>
      <w:r w:rsidRPr="004540E0">
        <w:rPr>
          <w:rFonts w:ascii="Cinzel" w:hAnsi="Cinzel" w:cs="Harrington"/>
          <w:b/>
          <w:bCs/>
          <w:sz w:val="24"/>
          <w:szCs w:val="24"/>
        </w:rPr>
        <w:t>Pascha Nostrum</w:t>
      </w:r>
      <w:r>
        <w:rPr>
          <w:rFonts w:ascii="Book Antiqua" w:hAnsi="Book Antiqua" w:cs="Harrington"/>
          <w:b/>
          <w:bCs/>
          <w:sz w:val="24"/>
          <w:szCs w:val="24"/>
        </w:rPr>
        <w:t>—</w:t>
      </w:r>
      <w:r w:rsidRPr="003C7CD5">
        <w:rPr>
          <w:rFonts w:ascii="Book Antiqua" w:hAnsi="Book Antiqua" w:cs="Harrington"/>
          <w:b/>
          <w:bCs/>
          <w:sz w:val="18"/>
          <w:szCs w:val="18"/>
        </w:rPr>
        <w:t>Christ our Passover</w:t>
      </w:r>
      <w:r>
        <w:rPr>
          <w:rFonts w:ascii="Book Antiqua" w:hAnsi="Book Antiqua" w:cs="Harrington"/>
          <w:b/>
          <w:bCs/>
          <w:sz w:val="24"/>
          <w:szCs w:val="24"/>
        </w:rPr>
        <w:t xml:space="preserve"> </w:t>
      </w:r>
      <w:r w:rsidRPr="00ED0F93">
        <w:rPr>
          <w:rFonts w:ascii="Book Antiqua" w:hAnsi="Book Antiqua" w:cs="Harrington"/>
          <w:bCs/>
          <w:i/>
          <w:sz w:val="20"/>
          <w:szCs w:val="20"/>
        </w:rPr>
        <w:t>(sung to tune Sine Nomine—“For all the saints”</w:t>
      </w:r>
      <w:r>
        <w:rPr>
          <w:rFonts w:ascii="Book Antiqua" w:hAnsi="Book Antiqua" w:cs="Harrington"/>
          <w:b/>
          <w:bCs/>
          <w:sz w:val="24"/>
          <w:szCs w:val="24"/>
        </w:rPr>
        <w:t xml:space="preserve"> </w:t>
      </w:r>
      <w:r w:rsidR="00B52E3A">
        <w:rPr>
          <w:rFonts w:ascii="Book Antiqua" w:hAnsi="Book Antiqua" w:cs="Harrington"/>
          <w:b/>
          <w:bCs/>
          <w:sz w:val="24"/>
          <w:szCs w:val="24"/>
        </w:rPr>
        <w:t>WLP 880</w:t>
      </w:r>
      <w:r w:rsidR="004633DA" w:rsidRPr="004633DA">
        <w:rPr>
          <w:rFonts w:ascii="Book Antiqua" w:hAnsi="Book Antiqua" w:cs="Harrington"/>
          <w:b/>
          <w:bCs/>
          <w:sz w:val="24"/>
          <w:szCs w:val="24"/>
        </w:rPr>
        <w:t xml:space="preserve">  </w:t>
      </w:r>
      <w:r w:rsidR="007A0888">
        <w:rPr>
          <w:rFonts w:ascii="Book Antiqua" w:hAnsi="Book Antiqua" w:cs="Harrington"/>
          <w:b/>
          <w:bCs/>
          <w:sz w:val="24"/>
          <w:szCs w:val="24"/>
        </w:rPr>
        <w:t xml:space="preserve">                                                </w:t>
      </w:r>
    </w:p>
    <w:p w14:paraId="4740BD0F" w14:textId="058EA434" w:rsidR="00BD5A5F" w:rsidRDefault="00B3346D" w:rsidP="00B52E3A">
      <w:pPr>
        <w:spacing w:after="0"/>
        <w:jc w:val="center"/>
        <w:rPr>
          <w:rFonts w:ascii="Book Antiqua" w:hAnsi="Book Antiqua" w:cs="Harrington"/>
          <w:b/>
          <w:bCs/>
          <w:sz w:val="24"/>
          <w:szCs w:val="24"/>
        </w:rPr>
      </w:pPr>
      <w:r>
        <w:rPr>
          <w:rFonts w:ascii="Book Antiqua" w:hAnsi="Book Antiqua" w:cs="Harrington"/>
          <w:b/>
          <w:bCs/>
          <w:noProof/>
          <w:sz w:val="24"/>
          <w:szCs w:val="24"/>
        </w:rPr>
        <w:drawing>
          <wp:inline distT="0" distB="0" distL="0" distR="0" wp14:anchorId="1B10D0C4" wp14:editId="1C44402A">
            <wp:extent cx="5734050" cy="1028700"/>
            <wp:effectExtent l="0" t="0" r="0" b="0"/>
            <wp:docPr id="30" name="Picture 30" descr="C:\Users\cdjub\AppData\Local\Microsoft\Windows\INetCache\Content.Word\W88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jub\AppData\Local\Microsoft\Windows\INetCache\Content.Word\W880_001.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3105" b="42238"/>
                    <a:stretch/>
                  </pic:blipFill>
                  <pic:spPr bwMode="auto">
                    <a:xfrm>
                      <a:off x="0" y="0"/>
                      <a:ext cx="5734050" cy="1028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cs="Harrington"/>
          <w:b/>
          <w:bCs/>
          <w:noProof/>
          <w:sz w:val="24"/>
          <w:szCs w:val="24"/>
        </w:rPr>
        <w:drawing>
          <wp:inline distT="0" distB="0" distL="0" distR="0" wp14:anchorId="0267D030" wp14:editId="49582547">
            <wp:extent cx="5743575" cy="1057275"/>
            <wp:effectExtent l="0" t="0" r="9525" b="9525"/>
            <wp:docPr id="31" name="Picture 31" descr="C:\Users\cdjub\AppData\Local\Microsoft\Windows\INetCache\Content.Word\W880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djub\AppData\Local\Microsoft\Windows\INetCache\Content.Word\W880_00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3809" b="42125"/>
                    <a:stretch/>
                  </pic:blipFill>
                  <pic:spPr bwMode="auto">
                    <a:xfrm>
                      <a:off x="0" y="0"/>
                      <a:ext cx="5743575" cy="1057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cs="Harrington"/>
          <w:b/>
          <w:bCs/>
          <w:noProof/>
          <w:sz w:val="24"/>
          <w:szCs w:val="24"/>
        </w:rPr>
        <w:drawing>
          <wp:inline distT="0" distB="0" distL="0" distR="0" wp14:anchorId="1ADE0A86" wp14:editId="514CE5E6">
            <wp:extent cx="5724525" cy="981075"/>
            <wp:effectExtent l="0" t="0" r="9525" b="9525"/>
            <wp:docPr id="32" name="Picture 32" descr="C:\Users\cdjub\AppData\Local\Microsoft\Windows\INetCache\Content.Word\W880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djub\AppData\Local\Microsoft\Windows\INetCache\Content.Word\W880_00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2695" b="43972"/>
                    <a:stretch/>
                  </pic:blipFill>
                  <pic:spPr bwMode="auto">
                    <a:xfrm>
                      <a:off x="0" y="0"/>
                      <a:ext cx="5724525" cy="981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cs="Harrington"/>
          <w:b/>
          <w:bCs/>
          <w:noProof/>
          <w:sz w:val="24"/>
          <w:szCs w:val="24"/>
        </w:rPr>
        <w:drawing>
          <wp:inline distT="0" distB="0" distL="0" distR="0" wp14:anchorId="71F497F4" wp14:editId="4F0154D4">
            <wp:extent cx="5715000" cy="1076325"/>
            <wp:effectExtent l="0" t="0" r="0" b="9525"/>
            <wp:docPr id="34" name="Picture 34" descr="C:\Users\cdjub\AppData\Local\Microsoft\Windows\INetCache\Content.Word\W880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djub\AppData\Local\Microsoft\Windows\INetCache\Content.Word\W880_00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3897" b="43015"/>
                    <a:stretch/>
                  </pic:blipFill>
                  <pic:spPr bwMode="auto">
                    <a:xfrm>
                      <a:off x="0" y="0"/>
                      <a:ext cx="571500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3F58C36E" w14:textId="77777777" w:rsidR="00B52E3A" w:rsidRDefault="00B52E3A" w:rsidP="004633DA">
      <w:pPr>
        <w:spacing w:after="0"/>
        <w:jc w:val="both"/>
        <w:rPr>
          <w:rFonts w:ascii="Book Antiqua" w:hAnsi="Book Antiqua" w:cs="Harrington"/>
          <w:b/>
          <w:bCs/>
          <w:sz w:val="24"/>
          <w:szCs w:val="24"/>
        </w:rPr>
      </w:pPr>
    </w:p>
    <w:p w14:paraId="327334FD" w14:textId="77777777" w:rsidR="003C7CD5" w:rsidRDefault="003C7CD5" w:rsidP="004633DA">
      <w:pPr>
        <w:spacing w:after="0"/>
        <w:jc w:val="both"/>
        <w:rPr>
          <w:rFonts w:ascii="Cinzel" w:hAnsi="Cinzel" w:cs="Harrington"/>
          <w:b/>
          <w:bCs/>
          <w:sz w:val="24"/>
          <w:szCs w:val="24"/>
        </w:rPr>
      </w:pPr>
    </w:p>
    <w:p w14:paraId="7F517640" w14:textId="52B019B3" w:rsidR="004633DA" w:rsidRPr="00FF0392" w:rsidRDefault="004633DA" w:rsidP="004633DA">
      <w:pPr>
        <w:spacing w:after="0"/>
        <w:jc w:val="both"/>
        <w:rPr>
          <w:rFonts w:ascii="Cinzel" w:hAnsi="Cinzel" w:cs="Harrington"/>
          <w:b/>
          <w:bCs/>
          <w:sz w:val="24"/>
          <w:szCs w:val="24"/>
        </w:rPr>
      </w:pPr>
      <w:r w:rsidRPr="00FF0392">
        <w:rPr>
          <w:rFonts w:ascii="Cinzel" w:hAnsi="Cinzel" w:cs="Harrington"/>
          <w:b/>
          <w:bCs/>
          <w:sz w:val="24"/>
          <w:szCs w:val="24"/>
        </w:rPr>
        <w:t xml:space="preserve">The Collect for </w:t>
      </w:r>
      <w:r w:rsidR="001E38C2">
        <w:rPr>
          <w:rFonts w:ascii="Cinzel" w:hAnsi="Cinzel" w:cs="Harrington"/>
          <w:b/>
          <w:bCs/>
          <w:sz w:val="24"/>
          <w:szCs w:val="24"/>
        </w:rPr>
        <w:t>the Fourth</w:t>
      </w:r>
      <w:r w:rsidR="003238A0">
        <w:rPr>
          <w:rFonts w:ascii="Cinzel" w:hAnsi="Cinzel" w:cs="Harrington"/>
          <w:b/>
          <w:bCs/>
          <w:sz w:val="24"/>
          <w:szCs w:val="24"/>
        </w:rPr>
        <w:t xml:space="preserve"> </w:t>
      </w:r>
      <w:r w:rsidR="00867192" w:rsidRPr="00FF0392">
        <w:rPr>
          <w:rFonts w:ascii="Cinzel" w:hAnsi="Cinzel" w:cs="Harrington"/>
          <w:b/>
          <w:bCs/>
          <w:sz w:val="24"/>
          <w:szCs w:val="24"/>
        </w:rPr>
        <w:t>Sunday</w:t>
      </w:r>
      <w:r w:rsidR="003238A0">
        <w:rPr>
          <w:rFonts w:ascii="Cinzel" w:hAnsi="Cinzel" w:cs="Harrington"/>
          <w:b/>
          <w:bCs/>
          <w:sz w:val="24"/>
          <w:szCs w:val="24"/>
        </w:rPr>
        <w:t xml:space="preserve"> of Easter</w:t>
      </w:r>
    </w:p>
    <w:p w14:paraId="2CC5F9E9" w14:textId="77777777" w:rsidR="004633DA" w:rsidRPr="004633DA" w:rsidRDefault="004633DA" w:rsidP="004633DA">
      <w:pPr>
        <w:spacing w:after="0"/>
        <w:jc w:val="both"/>
        <w:rPr>
          <w:rFonts w:ascii="Book Antiqua" w:hAnsi="Book Antiqua" w:cs="Harrington"/>
          <w:sz w:val="24"/>
          <w:szCs w:val="24"/>
        </w:rPr>
      </w:pPr>
    </w:p>
    <w:p w14:paraId="73326291" w14:textId="77777777" w:rsidR="004633DA" w:rsidRPr="004633DA" w:rsidRDefault="004633DA" w:rsidP="004633DA">
      <w:pPr>
        <w:spacing w:after="0"/>
        <w:ind w:left="1440" w:hanging="1440"/>
        <w:jc w:val="both"/>
        <w:rPr>
          <w:rFonts w:ascii="Book Antiqua" w:hAnsi="Book Antiqua" w:cs="Goudy Old Style"/>
          <w:i/>
          <w:iCs/>
          <w:sz w:val="24"/>
          <w:szCs w:val="24"/>
        </w:rPr>
      </w:pPr>
      <w:r w:rsidRPr="004633DA">
        <w:rPr>
          <w:rFonts w:ascii="Book Antiqua" w:hAnsi="Book Antiqua" w:cs="Goudy Old Style"/>
          <w:i/>
          <w:iCs/>
          <w:sz w:val="24"/>
          <w:szCs w:val="24"/>
        </w:rPr>
        <w:t>Celebrant</w:t>
      </w:r>
      <w:r w:rsidRPr="004633DA">
        <w:rPr>
          <w:rFonts w:ascii="Book Antiqua" w:hAnsi="Book Antiqua" w:cs="Goudy Old Style"/>
          <w:i/>
          <w:iCs/>
          <w:sz w:val="24"/>
          <w:szCs w:val="24"/>
        </w:rPr>
        <w:tab/>
      </w:r>
      <w:r w:rsidRPr="004633DA">
        <w:rPr>
          <w:rFonts w:ascii="Book Antiqua" w:hAnsi="Book Antiqua" w:cs="Goudy Old Style"/>
          <w:sz w:val="24"/>
          <w:szCs w:val="24"/>
        </w:rPr>
        <w:t>The Lord be with you.</w:t>
      </w:r>
    </w:p>
    <w:p w14:paraId="6EFC557A" w14:textId="07D313FC" w:rsidR="004633DA" w:rsidRDefault="004633DA" w:rsidP="004633DA">
      <w:pPr>
        <w:spacing w:after="0"/>
        <w:ind w:left="1440" w:hanging="1440"/>
        <w:jc w:val="both"/>
        <w:rPr>
          <w:rFonts w:ascii="Book Antiqua" w:hAnsi="Book Antiqua" w:cs="Goudy Old Style"/>
          <w:b/>
          <w:bCs/>
          <w:i/>
          <w:iCs/>
          <w:sz w:val="24"/>
          <w:szCs w:val="24"/>
        </w:rPr>
      </w:pPr>
      <w:r w:rsidRPr="004633DA">
        <w:rPr>
          <w:rFonts w:ascii="Book Antiqua" w:hAnsi="Book Antiqua" w:cs="Goudy Old Style"/>
          <w:b/>
          <w:bCs/>
          <w:i/>
          <w:iCs/>
          <w:sz w:val="24"/>
          <w:szCs w:val="24"/>
        </w:rPr>
        <w:t>People</w:t>
      </w:r>
      <w:r w:rsidRPr="004633DA">
        <w:rPr>
          <w:rFonts w:ascii="Book Antiqua" w:hAnsi="Book Antiqua" w:cs="Goudy Old Style"/>
          <w:b/>
          <w:bCs/>
          <w:i/>
          <w:iCs/>
          <w:sz w:val="24"/>
          <w:szCs w:val="24"/>
        </w:rPr>
        <w:tab/>
        <w:t>And also with you.</w:t>
      </w:r>
    </w:p>
    <w:p w14:paraId="61680C73" w14:textId="2A8CE88A" w:rsidR="004633DA" w:rsidRDefault="004633DA" w:rsidP="004633DA">
      <w:pPr>
        <w:spacing w:after="0"/>
        <w:ind w:left="1440" w:hanging="1440"/>
        <w:jc w:val="both"/>
        <w:rPr>
          <w:rFonts w:ascii="Book Antiqua" w:hAnsi="Book Antiqua" w:cs="Goudy Old Style"/>
          <w:sz w:val="24"/>
          <w:szCs w:val="24"/>
        </w:rPr>
      </w:pPr>
      <w:r w:rsidRPr="004633DA">
        <w:rPr>
          <w:rFonts w:ascii="Book Antiqua" w:hAnsi="Book Antiqua" w:cs="Goudy Old Style"/>
          <w:i/>
          <w:iCs/>
          <w:sz w:val="24"/>
          <w:szCs w:val="24"/>
        </w:rPr>
        <w:t>Celebrant</w:t>
      </w:r>
      <w:r w:rsidRPr="004633DA">
        <w:rPr>
          <w:rFonts w:ascii="Book Antiqua" w:hAnsi="Book Antiqua" w:cs="Goudy Old Style"/>
          <w:sz w:val="24"/>
          <w:szCs w:val="24"/>
        </w:rPr>
        <w:tab/>
      </w:r>
      <w:r>
        <w:rPr>
          <w:rFonts w:ascii="Book Antiqua" w:hAnsi="Book Antiqua" w:cs="Goudy Old Style"/>
          <w:sz w:val="24"/>
          <w:szCs w:val="24"/>
        </w:rPr>
        <w:t>Together, l</w:t>
      </w:r>
      <w:r w:rsidRPr="004633DA">
        <w:rPr>
          <w:rFonts w:ascii="Book Antiqua" w:hAnsi="Book Antiqua" w:cs="Goudy Old Style"/>
          <w:sz w:val="24"/>
          <w:szCs w:val="24"/>
        </w:rPr>
        <w:t>et us pray.</w:t>
      </w:r>
    </w:p>
    <w:p w14:paraId="7AC1CA80" w14:textId="77777777" w:rsidR="004633DA" w:rsidRPr="004633DA" w:rsidRDefault="004633DA" w:rsidP="004633DA">
      <w:pPr>
        <w:spacing w:after="0"/>
        <w:ind w:left="1440" w:hanging="1440"/>
        <w:jc w:val="both"/>
        <w:rPr>
          <w:rFonts w:ascii="Book Antiqua" w:hAnsi="Book Antiqua" w:cs="Goudy Old Style"/>
          <w:sz w:val="24"/>
          <w:szCs w:val="24"/>
        </w:rPr>
      </w:pPr>
    </w:p>
    <w:p w14:paraId="22DFD79C" w14:textId="77777777" w:rsidR="001E38C2" w:rsidRPr="004A46BE" w:rsidRDefault="001E38C2" w:rsidP="001E38C2">
      <w:pPr>
        <w:jc w:val="both"/>
        <w:rPr>
          <w:rStyle w:val="initcap"/>
          <w:rFonts w:ascii="Book Antiqua" w:hAnsi="Book Antiqua"/>
          <w:b/>
          <w:i/>
          <w:color w:val="000000"/>
          <w:sz w:val="24"/>
          <w:szCs w:val="24"/>
        </w:rPr>
      </w:pPr>
      <w:r w:rsidRPr="004A46BE">
        <w:rPr>
          <w:rStyle w:val="initcap"/>
          <w:rFonts w:ascii="Book Antiqua" w:hAnsi="Book Antiqua"/>
          <w:b/>
          <w:i/>
          <w:color w:val="000000"/>
          <w:sz w:val="24"/>
          <w:szCs w:val="24"/>
        </w:rPr>
        <w:t>O</w:t>
      </w:r>
      <w:r w:rsidRPr="004A46BE">
        <w:rPr>
          <w:rFonts w:ascii="Book Antiqua" w:hAnsi="Book Antiqua"/>
          <w:b/>
          <w:i/>
          <w:color w:val="000000"/>
          <w:sz w:val="24"/>
          <w:szCs w:val="24"/>
        </w:rPr>
        <w:t> God, whose Son Jesus is the good shepherd of your people: Grant that when we hear his voice we may know him who calls us each by name, and follow where he leads; who, with you and the Holy Spirit, lives and reigns, one God, for ever and ever. </w:t>
      </w:r>
      <w:r w:rsidRPr="004A46BE">
        <w:rPr>
          <w:rFonts w:ascii="Book Antiqua" w:hAnsi="Book Antiqua"/>
          <w:b/>
          <w:i/>
          <w:iCs/>
          <w:color w:val="000000"/>
          <w:sz w:val="24"/>
          <w:szCs w:val="24"/>
        </w:rPr>
        <w:t>Amen.</w:t>
      </w:r>
    </w:p>
    <w:p w14:paraId="00FB76A3" w14:textId="77777777" w:rsidR="004740D3" w:rsidRDefault="004740D3" w:rsidP="00AB7F83">
      <w:pPr>
        <w:widowControl w:val="0"/>
        <w:autoSpaceDE w:val="0"/>
        <w:autoSpaceDN w:val="0"/>
        <w:adjustRightInd w:val="0"/>
        <w:spacing w:after="150" w:line="240" w:lineRule="auto"/>
        <w:jc w:val="both"/>
        <w:rPr>
          <w:rFonts w:ascii="Book Antiqua" w:hAnsi="Book Antiqua" w:cs="Goudy Old Style"/>
          <w:b/>
          <w:i/>
          <w:sz w:val="24"/>
          <w:szCs w:val="24"/>
        </w:rPr>
      </w:pPr>
    </w:p>
    <w:p w14:paraId="235B7320" w14:textId="11FF0F52" w:rsidR="00226D2D" w:rsidRPr="00B52E3A" w:rsidRDefault="00226D2D" w:rsidP="00AB7F83">
      <w:pPr>
        <w:widowControl w:val="0"/>
        <w:autoSpaceDE w:val="0"/>
        <w:autoSpaceDN w:val="0"/>
        <w:adjustRightInd w:val="0"/>
        <w:spacing w:after="150" w:line="240" w:lineRule="auto"/>
        <w:jc w:val="both"/>
        <w:rPr>
          <w:rFonts w:ascii="Book Antiqua" w:hAnsi="Book Antiqua" w:cs="Times New Roman"/>
          <w:sz w:val="20"/>
          <w:szCs w:val="20"/>
        </w:rPr>
      </w:pPr>
      <w:r w:rsidRPr="00B52E3A">
        <w:rPr>
          <w:rFonts w:ascii="Book Antiqua" w:hAnsi="Book Antiqua" w:cs="Times New Roman"/>
          <w:i/>
          <w:iCs/>
          <w:color w:val="000000"/>
          <w:sz w:val="20"/>
          <w:szCs w:val="20"/>
        </w:rPr>
        <w:t>The people sit.</w:t>
      </w:r>
    </w:p>
    <w:p w14:paraId="065C4A73" w14:textId="4F3825D3" w:rsidR="00226D2D" w:rsidRPr="004540E0" w:rsidRDefault="00226D2D" w:rsidP="00226D2D">
      <w:pPr>
        <w:widowControl w:val="0"/>
        <w:autoSpaceDE w:val="0"/>
        <w:autoSpaceDN w:val="0"/>
        <w:adjustRightInd w:val="0"/>
        <w:spacing w:after="100" w:line="240" w:lineRule="auto"/>
        <w:jc w:val="center"/>
        <w:rPr>
          <w:rFonts w:ascii="Cinzel" w:hAnsi="Cinzel" w:cs="Times New Roman"/>
          <w:b/>
          <w:sz w:val="24"/>
          <w:szCs w:val="24"/>
        </w:rPr>
      </w:pPr>
      <w:r w:rsidRPr="004540E0">
        <w:rPr>
          <w:rFonts w:ascii="Cinzel" w:hAnsi="Cinzel" w:cs="Times New Roman"/>
          <w:b/>
          <w:color w:val="000000"/>
          <w:sz w:val="32"/>
          <w:szCs w:val="32"/>
        </w:rPr>
        <w:t>The Word of God</w:t>
      </w:r>
    </w:p>
    <w:p w14:paraId="1DA0DD9E" w14:textId="77777777" w:rsidR="00226D2D" w:rsidRPr="002533D2" w:rsidRDefault="00226D2D" w:rsidP="00226D2D">
      <w:pPr>
        <w:widowControl w:val="0"/>
        <w:autoSpaceDE w:val="0"/>
        <w:autoSpaceDN w:val="0"/>
        <w:adjustRightInd w:val="0"/>
        <w:spacing w:after="100" w:line="240" w:lineRule="auto"/>
        <w:rPr>
          <w:rFonts w:ascii="Book Antiqua" w:hAnsi="Book Antiqua" w:cs="Times New Roman"/>
          <w:sz w:val="24"/>
          <w:szCs w:val="24"/>
        </w:rPr>
      </w:pPr>
      <w:bookmarkStart w:id="2" w:name="_Hlk479955708"/>
      <w:r w:rsidRPr="002533D2">
        <w:rPr>
          <w:rFonts w:ascii="Book Antiqua" w:hAnsi="Book Antiqua" w:cs="Times New Roman"/>
          <w:b/>
          <w:bCs/>
          <w:color w:val="000000"/>
          <w:sz w:val="24"/>
          <w:szCs w:val="24"/>
        </w:rPr>
        <w:t>First Reading</w:t>
      </w:r>
    </w:p>
    <w:p w14:paraId="3F62C6F2" w14:textId="5A62DF86" w:rsidR="00226D2D" w:rsidRPr="000A633E" w:rsidRDefault="00226D2D" w:rsidP="00226D2D">
      <w:pPr>
        <w:widowControl w:val="0"/>
        <w:autoSpaceDE w:val="0"/>
        <w:autoSpaceDN w:val="0"/>
        <w:adjustRightInd w:val="0"/>
        <w:spacing w:after="0" w:line="240" w:lineRule="auto"/>
        <w:rPr>
          <w:rFonts w:ascii="Book Antiqua" w:hAnsi="Book Antiqua" w:cs="Times New Roman"/>
          <w:color w:val="000000"/>
          <w:sz w:val="24"/>
          <w:szCs w:val="24"/>
        </w:rPr>
      </w:pPr>
      <w:r w:rsidRPr="000A633E">
        <w:rPr>
          <w:rFonts w:ascii="Book Antiqua" w:hAnsi="Book Antiqua" w:cs="Times New Roman"/>
          <w:color w:val="000000"/>
          <w:sz w:val="24"/>
          <w:szCs w:val="24"/>
        </w:rPr>
        <w:t xml:space="preserve">A reading from the </w:t>
      </w:r>
      <w:r>
        <w:rPr>
          <w:rFonts w:ascii="Book Antiqua" w:hAnsi="Book Antiqua" w:cs="Times New Roman"/>
          <w:color w:val="000000"/>
          <w:sz w:val="24"/>
          <w:szCs w:val="24"/>
        </w:rPr>
        <w:t>Acts of the Apostles</w:t>
      </w:r>
      <w:r w:rsidRPr="000A633E">
        <w:rPr>
          <w:rFonts w:ascii="Book Antiqua" w:hAnsi="Book Antiqua" w:cs="Times New Roman"/>
          <w:color w:val="000000"/>
          <w:sz w:val="24"/>
          <w:szCs w:val="24"/>
        </w:rPr>
        <w:t xml:space="preserve"> </w:t>
      </w:r>
      <w:r w:rsidRPr="000A633E">
        <w:rPr>
          <w:rFonts w:ascii="Book Antiqua" w:hAnsi="Book Antiqua" w:cs="Times New Roman"/>
          <w:i/>
          <w:color w:val="000000"/>
          <w:sz w:val="24"/>
          <w:szCs w:val="24"/>
        </w:rPr>
        <w:t>(</w:t>
      </w:r>
      <w:r w:rsidR="001E38C2">
        <w:rPr>
          <w:rFonts w:ascii="Book Antiqua" w:hAnsi="Book Antiqua" w:cs="Times New Roman"/>
          <w:i/>
          <w:color w:val="000000"/>
          <w:sz w:val="24"/>
          <w:szCs w:val="24"/>
        </w:rPr>
        <w:t>9:36-43)</w:t>
      </w:r>
    </w:p>
    <w:p w14:paraId="4B7715DE" w14:textId="77777777" w:rsidR="00226D2D" w:rsidRPr="000A633E" w:rsidRDefault="00226D2D" w:rsidP="00226D2D">
      <w:pPr>
        <w:widowControl w:val="0"/>
        <w:autoSpaceDE w:val="0"/>
        <w:autoSpaceDN w:val="0"/>
        <w:adjustRightInd w:val="0"/>
        <w:spacing w:after="0" w:line="240" w:lineRule="auto"/>
        <w:jc w:val="both"/>
        <w:rPr>
          <w:rFonts w:ascii="Book Antiqua" w:hAnsi="Book Antiqua" w:cs="Times New Roman"/>
          <w:color w:val="000000"/>
          <w:sz w:val="24"/>
          <w:szCs w:val="24"/>
        </w:rPr>
      </w:pPr>
    </w:p>
    <w:p w14:paraId="7BA2BA3C" w14:textId="77777777" w:rsidR="001E38C2" w:rsidRPr="004A46BE" w:rsidRDefault="001E38C2" w:rsidP="001E38C2">
      <w:pPr>
        <w:spacing w:before="45" w:after="100" w:afterAutospacing="1" w:line="240" w:lineRule="auto"/>
        <w:ind w:right="480"/>
        <w:jc w:val="both"/>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Now in Joppa there was a disciple whose name was Tabitha, which in Greek is Dorcas. She was devoted to good works and acts of charity. At that time she became ill and died. When they had washed her, they laid her in a room upstairs. Since Lydda was near Joppa, the disciples, who heard that Peter was there, sent two men to him with the request, "Please come to us without delay." So Peter got up and went with them; and when he arrived, they took him to the room upstairs. All the widows stood beside him, weeping and showing tunics and other clothing that Dorcas had made while she was with them. Peter put all of them outside, and then he knelt down and prayed. He turned to the body and said, "Tabitha, get up." Then she opened her eyes, and seeing Peter, she sat up. He gave her his hand and helped her up. Then calling the saints and widows, he showed her to be alive. This became known throughout Joppa, and many believed in the Lord. Meanwhile he stayed in Joppa for some time with a certain Simon, a tanner.</w:t>
      </w:r>
    </w:p>
    <w:p w14:paraId="7229D7B4" w14:textId="77777777" w:rsidR="003B6037" w:rsidRPr="000A633E" w:rsidRDefault="003B6037" w:rsidP="003B6037">
      <w:pPr>
        <w:widowControl w:val="0"/>
        <w:autoSpaceDE w:val="0"/>
        <w:autoSpaceDN w:val="0"/>
        <w:adjustRightInd w:val="0"/>
        <w:spacing w:after="0" w:line="240" w:lineRule="auto"/>
        <w:jc w:val="both"/>
        <w:rPr>
          <w:rFonts w:ascii="Book Antiqua" w:hAnsi="Book Antiqua" w:cs="Times New Roman"/>
          <w:color w:val="000000"/>
          <w:sz w:val="24"/>
          <w:szCs w:val="24"/>
        </w:rPr>
      </w:pPr>
    </w:p>
    <w:p w14:paraId="4A0089BE" w14:textId="77777777" w:rsidR="00226D2D" w:rsidRPr="003F5491" w:rsidRDefault="00226D2D" w:rsidP="00226D2D">
      <w:pPr>
        <w:widowControl w:val="0"/>
        <w:autoSpaceDE w:val="0"/>
        <w:autoSpaceDN w:val="0"/>
        <w:adjustRightInd w:val="0"/>
        <w:spacing w:after="0" w:line="240" w:lineRule="auto"/>
        <w:jc w:val="both"/>
        <w:rPr>
          <w:rFonts w:ascii="Book Antiqua" w:hAnsi="Book Antiqua" w:cs="Times New Roman"/>
          <w:color w:val="000000"/>
          <w:sz w:val="24"/>
          <w:szCs w:val="24"/>
        </w:rPr>
      </w:pPr>
      <w:r w:rsidRPr="003F5491">
        <w:rPr>
          <w:rFonts w:ascii="Book Antiqua" w:hAnsi="Book Antiqua" w:cs="Times New Roman"/>
          <w:i/>
          <w:color w:val="000000"/>
          <w:sz w:val="24"/>
          <w:szCs w:val="24"/>
        </w:rPr>
        <w:t>Reader</w:t>
      </w:r>
      <w:r w:rsidRPr="003F5491">
        <w:rPr>
          <w:rFonts w:ascii="Book Antiqua" w:hAnsi="Book Antiqua" w:cs="Times New Roman"/>
          <w:i/>
          <w:color w:val="000000"/>
          <w:sz w:val="24"/>
          <w:szCs w:val="24"/>
        </w:rPr>
        <w:tab/>
      </w:r>
      <w:r w:rsidRPr="003F5491">
        <w:rPr>
          <w:rFonts w:ascii="Book Antiqua" w:hAnsi="Book Antiqua" w:cs="Times New Roman"/>
          <w:color w:val="000000"/>
          <w:sz w:val="24"/>
          <w:szCs w:val="24"/>
        </w:rPr>
        <w:t>The Word of the Lord.</w:t>
      </w:r>
    </w:p>
    <w:p w14:paraId="11B12115" w14:textId="77777777" w:rsidR="00226D2D" w:rsidRDefault="00226D2D" w:rsidP="00226D2D">
      <w:pPr>
        <w:widowControl w:val="0"/>
        <w:autoSpaceDE w:val="0"/>
        <w:autoSpaceDN w:val="0"/>
        <w:adjustRightInd w:val="0"/>
        <w:spacing w:after="150" w:line="240" w:lineRule="auto"/>
        <w:rPr>
          <w:rFonts w:ascii="Book Antiqua" w:hAnsi="Book Antiqua" w:cs="Times New Roman"/>
          <w:b/>
          <w:i/>
          <w:color w:val="000000"/>
          <w:sz w:val="24"/>
          <w:szCs w:val="24"/>
        </w:rPr>
      </w:pPr>
      <w:r w:rsidRPr="003F5491">
        <w:rPr>
          <w:rFonts w:ascii="Book Antiqua" w:hAnsi="Book Antiqua" w:cs="Times New Roman"/>
          <w:b/>
          <w:i/>
          <w:color w:val="000000"/>
          <w:sz w:val="24"/>
          <w:szCs w:val="24"/>
        </w:rPr>
        <w:t>People</w:t>
      </w:r>
      <w:r w:rsidRPr="003F5491">
        <w:rPr>
          <w:rFonts w:ascii="Book Antiqua" w:hAnsi="Book Antiqua" w:cs="Times New Roman"/>
          <w:b/>
          <w:i/>
          <w:color w:val="000000"/>
          <w:sz w:val="24"/>
          <w:szCs w:val="24"/>
        </w:rPr>
        <w:tab/>
        <w:t>Thanks be to God.</w:t>
      </w:r>
    </w:p>
    <w:p w14:paraId="12BBE1CF" w14:textId="77777777" w:rsidR="004633DA" w:rsidRPr="004633DA" w:rsidRDefault="004633DA" w:rsidP="004633DA">
      <w:pPr>
        <w:spacing w:after="0"/>
        <w:jc w:val="both"/>
        <w:rPr>
          <w:rFonts w:ascii="Book Antiqua" w:hAnsi="Book Antiqua" w:cs="Goudy Old Style"/>
          <w:sz w:val="24"/>
          <w:szCs w:val="24"/>
        </w:rPr>
      </w:pPr>
    </w:p>
    <w:p w14:paraId="5FC80E7F" w14:textId="04E91EF7" w:rsidR="004633DA" w:rsidRPr="003C7CD5" w:rsidRDefault="004633DA" w:rsidP="004633DA">
      <w:pPr>
        <w:spacing w:after="0"/>
        <w:ind w:left="1440" w:hanging="1440"/>
        <w:jc w:val="both"/>
        <w:rPr>
          <w:rFonts w:ascii="Book Antiqua" w:hAnsi="Book Antiqua" w:cs="Goudy Old Style"/>
          <w:b/>
          <w:bCs/>
          <w:i/>
          <w:iCs/>
          <w:sz w:val="24"/>
          <w:szCs w:val="24"/>
        </w:rPr>
      </w:pPr>
      <w:r w:rsidRPr="00FF0392">
        <w:rPr>
          <w:rFonts w:ascii="Cinzel" w:hAnsi="Cinzel" w:cs="Harrington"/>
          <w:b/>
          <w:bCs/>
          <w:sz w:val="24"/>
          <w:szCs w:val="24"/>
        </w:rPr>
        <w:t xml:space="preserve">Psalm </w:t>
      </w:r>
      <w:r w:rsidR="001E38C2">
        <w:rPr>
          <w:rFonts w:ascii="Cinzel" w:hAnsi="Cinzel" w:cs="Harrington"/>
          <w:b/>
          <w:bCs/>
          <w:sz w:val="24"/>
          <w:szCs w:val="24"/>
        </w:rPr>
        <w:t>23</w:t>
      </w:r>
      <w:r w:rsidRPr="004633DA">
        <w:rPr>
          <w:rFonts w:ascii="Book Antiqua" w:hAnsi="Book Antiqua" w:cs="Goudy Old Style"/>
          <w:b/>
          <w:bCs/>
          <w:sz w:val="24"/>
          <w:szCs w:val="24"/>
        </w:rPr>
        <w:tab/>
      </w:r>
      <w:r w:rsidR="001E38C2">
        <w:rPr>
          <w:rFonts w:ascii="Book Antiqua" w:hAnsi="Book Antiqua" w:cs="Goudy Old Style"/>
          <w:bCs/>
          <w:i/>
          <w:iCs/>
          <w:sz w:val="20"/>
          <w:szCs w:val="20"/>
        </w:rPr>
        <w:t>Dominus regit me</w:t>
      </w:r>
      <w:r w:rsidR="003C7CD5">
        <w:rPr>
          <w:rFonts w:ascii="Book Antiqua" w:hAnsi="Book Antiqua" w:cs="Goudy Old Style"/>
          <w:bCs/>
          <w:i/>
          <w:iCs/>
          <w:sz w:val="24"/>
          <w:szCs w:val="24"/>
        </w:rPr>
        <w:t xml:space="preserve">  </w:t>
      </w:r>
      <w:r w:rsidR="003C7CD5" w:rsidRPr="003C7CD5">
        <w:rPr>
          <w:rFonts w:ascii="Book Antiqua" w:hAnsi="Book Antiqua" w:cs="Goudy Old Style"/>
          <w:b/>
          <w:bCs/>
          <w:i/>
          <w:iCs/>
          <w:sz w:val="24"/>
          <w:szCs w:val="24"/>
        </w:rPr>
        <w:t>(Sung at 10:00 a.m. only)</w:t>
      </w:r>
    </w:p>
    <w:p w14:paraId="093A83DF" w14:textId="77777777" w:rsidR="007F5762" w:rsidRPr="00A45F12" w:rsidRDefault="007F5762" w:rsidP="007F5762">
      <w:pPr>
        <w:spacing w:before="100" w:beforeAutospacing="1" w:after="168" w:line="240" w:lineRule="atLeast"/>
        <w:outlineLvl w:val="2"/>
        <w:rPr>
          <w:rFonts w:ascii="Book Antiqua" w:eastAsia="Times New Roman" w:hAnsi="Book Antiqua" w:cs="Times New Roman"/>
          <w:b/>
          <w:bCs/>
          <w:i/>
          <w:sz w:val="20"/>
          <w:szCs w:val="20"/>
        </w:rPr>
      </w:pPr>
      <w:r w:rsidRPr="00A45F12">
        <w:rPr>
          <w:rFonts w:ascii="Book Antiqua" w:eastAsia="Times New Roman" w:hAnsi="Book Antiqua" w:cs="Times New Roman"/>
          <w:b/>
          <w:bCs/>
          <w:i/>
          <w:sz w:val="20"/>
          <w:szCs w:val="20"/>
        </w:rPr>
        <w:t>(The Congregation sing</w:t>
      </w:r>
      <w:r>
        <w:rPr>
          <w:rFonts w:ascii="Book Antiqua" w:eastAsia="Times New Roman" w:hAnsi="Book Antiqua" w:cs="Times New Roman"/>
          <w:b/>
          <w:bCs/>
          <w:i/>
          <w:sz w:val="20"/>
          <w:szCs w:val="20"/>
        </w:rPr>
        <w:t>s</w:t>
      </w:r>
      <w:r w:rsidRPr="00A45F12">
        <w:rPr>
          <w:rFonts w:ascii="Book Antiqua" w:eastAsia="Times New Roman" w:hAnsi="Book Antiqua" w:cs="Times New Roman"/>
          <w:b/>
          <w:bCs/>
          <w:i/>
          <w:sz w:val="20"/>
          <w:szCs w:val="20"/>
        </w:rPr>
        <w:t xml:space="preserve"> the italicized verses</w:t>
      </w:r>
      <w:r>
        <w:rPr>
          <w:rFonts w:ascii="Book Antiqua" w:eastAsia="Times New Roman" w:hAnsi="Book Antiqua" w:cs="Times New Roman"/>
          <w:b/>
          <w:bCs/>
          <w:i/>
          <w:sz w:val="20"/>
          <w:szCs w:val="20"/>
        </w:rPr>
        <w:t xml:space="preserve">.  </w:t>
      </w:r>
      <w:r w:rsidRPr="00A45F12">
        <w:rPr>
          <w:rFonts w:ascii="Book Antiqua" w:eastAsia="Times New Roman" w:hAnsi="Book Antiqua" w:cs="Times New Roman"/>
          <w:b/>
          <w:bCs/>
          <w:i/>
          <w:sz w:val="20"/>
          <w:szCs w:val="20"/>
        </w:rPr>
        <w:t xml:space="preserve">“ / “ </w:t>
      </w:r>
      <w:r>
        <w:rPr>
          <w:rFonts w:ascii="Book Antiqua" w:eastAsia="Times New Roman" w:hAnsi="Book Antiqua" w:cs="Times New Roman"/>
          <w:b/>
          <w:bCs/>
          <w:i/>
          <w:sz w:val="20"/>
          <w:szCs w:val="20"/>
        </w:rPr>
        <w:t>–-</w:t>
      </w:r>
      <w:r w:rsidRPr="00A45F12">
        <w:rPr>
          <w:rFonts w:ascii="Book Antiqua" w:eastAsia="Times New Roman" w:hAnsi="Book Antiqua" w:cs="Times New Roman"/>
          <w:b/>
          <w:bCs/>
          <w:i/>
          <w:sz w:val="20"/>
          <w:szCs w:val="20"/>
        </w:rPr>
        <w:t>place to pause for a breath)</w:t>
      </w:r>
    </w:p>
    <w:p w14:paraId="24E1A707" w14:textId="77777777" w:rsidR="007F5762" w:rsidRPr="006B6C48" w:rsidRDefault="007F5762" w:rsidP="007F5762">
      <w:pPr>
        <w:spacing w:before="100" w:beforeAutospacing="1" w:after="168" w:line="240" w:lineRule="atLeast"/>
        <w:outlineLvl w:val="2"/>
        <w:rPr>
          <w:rFonts w:ascii="Times New Roman" w:eastAsia="Times New Roman" w:hAnsi="Times New Roman" w:cs="Times New Roman"/>
          <w:bCs/>
          <w:i/>
          <w:iCs/>
          <w:color w:val="000000"/>
          <w:sz w:val="20"/>
          <w:szCs w:val="20"/>
        </w:rPr>
      </w:pPr>
      <w:r>
        <w:rPr>
          <w:noProof/>
        </w:rPr>
        <w:lastRenderedPageBreak/>
        <w:drawing>
          <wp:inline distT="0" distB="0" distL="0" distR="0" wp14:anchorId="2436801F" wp14:editId="59DDF7E8">
            <wp:extent cx="4305460" cy="1571625"/>
            <wp:effectExtent l="0" t="0" r="0" b="0"/>
            <wp:docPr id="2" name="Picture 2" descr="C:\Users\Owner\AppData\Local\Microsoft\Windows\INetCache\Content.Word\S 415 Chant setting 1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AppData\Local\Microsoft\Windows\INetCache\Content.Word\S 415 Chant setting 1 (Stav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r="20874"/>
                    <a:stretch/>
                  </pic:blipFill>
                  <pic:spPr bwMode="auto">
                    <a:xfrm>
                      <a:off x="0" y="0"/>
                      <a:ext cx="4323529" cy="15782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sz w:val="27"/>
          <w:szCs w:val="27"/>
        </w:rPr>
        <w:tab/>
      </w:r>
      <w:r>
        <w:rPr>
          <w:rFonts w:ascii="Times New Roman" w:eastAsia="Times New Roman" w:hAnsi="Times New Roman" w:cs="Times New Roman"/>
          <w:bCs/>
          <w:i/>
          <w:iCs/>
          <w:color w:val="000000"/>
          <w:sz w:val="20"/>
          <w:szCs w:val="20"/>
        </w:rPr>
        <w:tab/>
      </w:r>
    </w:p>
    <w:p w14:paraId="1CB041ED" w14:textId="3806EA8F" w:rsidR="00467636" w:rsidRDefault="00467636" w:rsidP="00226D2D">
      <w:pPr>
        <w:spacing w:after="0"/>
        <w:ind w:left="2160" w:hanging="2160"/>
        <w:jc w:val="both"/>
        <w:rPr>
          <w:rFonts w:ascii="Book Antiqua" w:eastAsia="Times New Roman" w:hAnsi="Book Antiqua" w:cs="Times New Roman"/>
          <w:color w:val="000000"/>
          <w:sz w:val="24"/>
          <w:szCs w:val="24"/>
        </w:rPr>
      </w:pPr>
    </w:p>
    <w:p w14:paraId="055C9C25" w14:textId="77777777" w:rsidR="001E38C2" w:rsidRPr="004A46BE" w:rsidRDefault="001E38C2" w:rsidP="001E38C2">
      <w:pPr>
        <w:spacing w:before="15" w:after="60" w:line="240" w:lineRule="auto"/>
        <w:ind w:left="72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1 The </w:t>
      </w:r>
      <w:r w:rsidRPr="004A46BE">
        <w:rPr>
          <w:rFonts w:ascii="Book Antiqua" w:eastAsia="Times New Roman" w:hAnsi="Book Antiqua" w:cs="Times New Roman"/>
          <w:smallCaps/>
          <w:color w:val="000000"/>
          <w:sz w:val="24"/>
          <w:szCs w:val="24"/>
        </w:rPr>
        <w:t>Lord</w:t>
      </w:r>
      <w:r w:rsidRPr="004A46BE">
        <w:rPr>
          <w:rFonts w:ascii="Book Antiqua" w:eastAsia="Times New Roman" w:hAnsi="Book Antiqua" w:cs="Times New Roman"/>
          <w:color w:val="000000"/>
          <w:sz w:val="24"/>
          <w:szCs w:val="24"/>
        </w:rPr>
        <w:t> is my shepherd; *</w:t>
      </w:r>
      <w:r w:rsidRPr="004A46BE">
        <w:rPr>
          <w:rFonts w:ascii="Book Antiqua" w:eastAsia="Times New Roman" w:hAnsi="Book Antiqua" w:cs="Times New Roman"/>
          <w:color w:val="000000"/>
          <w:sz w:val="24"/>
          <w:szCs w:val="24"/>
        </w:rPr>
        <w:br/>
        <w:t>I shall not be in want.</w:t>
      </w:r>
    </w:p>
    <w:p w14:paraId="4CDEEA51" w14:textId="77777777" w:rsidR="001E38C2" w:rsidRPr="004A46BE" w:rsidRDefault="001E38C2" w:rsidP="001E38C2">
      <w:pPr>
        <w:spacing w:before="15" w:after="60" w:line="240" w:lineRule="auto"/>
        <w:ind w:left="72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2 He makes me lie down in green pastures *</w:t>
      </w:r>
      <w:r w:rsidRPr="004A46BE">
        <w:rPr>
          <w:rFonts w:ascii="Book Antiqua" w:eastAsia="Times New Roman" w:hAnsi="Book Antiqua" w:cs="Times New Roman"/>
          <w:color w:val="000000"/>
          <w:sz w:val="24"/>
          <w:szCs w:val="24"/>
        </w:rPr>
        <w:br/>
        <w:t>and leads me beside still waters.</w:t>
      </w:r>
    </w:p>
    <w:p w14:paraId="1ED00C14" w14:textId="77777777" w:rsidR="001E38C2" w:rsidRPr="004A46BE" w:rsidRDefault="001E38C2" w:rsidP="001E38C2">
      <w:pPr>
        <w:spacing w:before="15" w:after="60" w:line="240" w:lineRule="auto"/>
        <w:ind w:left="72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3 He revives my soul *</w:t>
      </w:r>
      <w:r w:rsidRPr="004A46BE">
        <w:rPr>
          <w:rFonts w:ascii="Book Antiqua" w:eastAsia="Times New Roman" w:hAnsi="Book Antiqua" w:cs="Times New Roman"/>
          <w:color w:val="000000"/>
          <w:sz w:val="24"/>
          <w:szCs w:val="24"/>
        </w:rPr>
        <w:br/>
        <w:t>and guides me along right pathways for his Name's sake.</w:t>
      </w:r>
    </w:p>
    <w:p w14:paraId="2E6C2F43" w14:textId="77777777" w:rsidR="001E38C2" w:rsidRPr="004A46BE" w:rsidRDefault="001E38C2" w:rsidP="001E38C2">
      <w:pPr>
        <w:spacing w:before="15" w:after="60" w:line="240" w:lineRule="auto"/>
        <w:ind w:left="72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4 Though I walk through the valley of the shadow of death, I shall fear no evil; *</w:t>
      </w:r>
      <w:r w:rsidRPr="004A46BE">
        <w:rPr>
          <w:rFonts w:ascii="Book Antiqua" w:eastAsia="Times New Roman" w:hAnsi="Book Antiqua" w:cs="Times New Roman"/>
          <w:color w:val="000000"/>
          <w:sz w:val="24"/>
          <w:szCs w:val="24"/>
        </w:rPr>
        <w:br/>
        <w:t>for you are with me;</w:t>
      </w:r>
      <w:r w:rsidRPr="004A46BE">
        <w:rPr>
          <w:rFonts w:ascii="Book Antiqua" w:eastAsia="Times New Roman" w:hAnsi="Book Antiqua" w:cs="Times New Roman"/>
          <w:color w:val="000000"/>
          <w:sz w:val="24"/>
          <w:szCs w:val="24"/>
        </w:rPr>
        <w:br/>
        <w:t>your rod and your staff, they comfort me.</w:t>
      </w:r>
    </w:p>
    <w:p w14:paraId="075DE892" w14:textId="77777777" w:rsidR="001E38C2" w:rsidRPr="004A46BE" w:rsidRDefault="001E38C2" w:rsidP="001E38C2">
      <w:pPr>
        <w:spacing w:before="15" w:after="60" w:line="240" w:lineRule="auto"/>
        <w:ind w:left="72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5 You spread a table before me in the presence of those who trouble me; *</w:t>
      </w:r>
      <w:r w:rsidRPr="004A46BE">
        <w:rPr>
          <w:rFonts w:ascii="Book Antiqua" w:eastAsia="Times New Roman" w:hAnsi="Book Antiqua" w:cs="Times New Roman"/>
          <w:color w:val="000000"/>
          <w:sz w:val="24"/>
          <w:szCs w:val="24"/>
        </w:rPr>
        <w:br/>
        <w:t>you have anointed my head with oil,</w:t>
      </w:r>
      <w:r w:rsidRPr="004A46BE">
        <w:rPr>
          <w:rFonts w:ascii="Book Antiqua" w:eastAsia="Times New Roman" w:hAnsi="Book Antiqua" w:cs="Times New Roman"/>
          <w:color w:val="000000"/>
          <w:sz w:val="24"/>
          <w:szCs w:val="24"/>
        </w:rPr>
        <w:br/>
        <w:t>and my cup is running over.</w:t>
      </w:r>
    </w:p>
    <w:p w14:paraId="38AFEA9A" w14:textId="77777777" w:rsidR="001E38C2" w:rsidRPr="004A46BE" w:rsidRDefault="001E38C2" w:rsidP="001E38C2">
      <w:pPr>
        <w:spacing w:before="15" w:after="60" w:line="240" w:lineRule="auto"/>
        <w:ind w:left="72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6 Surely your goodness and mercy shall follow me all the days of my life, *</w:t>
      </w:r>
      <w:r w:rsidRPr="004A46BE">
        <w:rPr>
          <w:rFonts w:ascii="Book Antiqua" w:eastAsia="Times New Roman" w:hAnsi="Book Antiqua" w:cs="Times New Roman"/>
          <w:color w:val="000000"/>
          <w:sz w:val="24"/>
          <w:szCs w:val="24"/>
        </w:rPr>
        <w:br/>
        <w:t>and I will dwell in the house of the </w:t>
      </w:r>
      <w:r w:rsidRPr="004A46BE">
        <w:rPr>
          <w:rFonts w:ascii="Book Antiqua" w:eastAsia="Times New Roman" w:hAnsi="Book Antiqua" w:cs="Times New Roman"/>
          <w:smallCaps/>
          <w:color w:val="000000"/>
          <w:sz w:val="24"/>
          <w:szCs w:val="24"/>
        </w:rPr>
        <w:t>Lord</w:t>
      </w:r>
      <w:r w:rsidRPr="004A46BE">
        <w:rPr>
          <w:rFonts w:ascii="Book Antiqua" w:eastAsia="Times New Roman" w:hAnsi="Book Antiqua" w:cs="Times New Roman"/>
          <w:color w:val="000000"/>
          <w:sz w:val="24"/>
          <w:szCs w:val="24"/>
        </w:rPr>
        <w:t> for ever.</w:t>
      </w:r>
    </w:p>
    <w:p w14:paraId="7C613DF2" w14:textId="77777777" w:rsidR="001E38C2" w:rsidRDefault="001E38C2" w:rsidP="00226D2D">
      <w:pPr>
        <w:spacing w:after="0"/>
        <w:ind w:left="2160" w:hanging="2160"/>
        <w:jc w:val="both"/>
        <w:rPr>
          <w:rFonts w:ascii="Book Antiqua" w:hAnsi="Book Antiqua" w:cs="Harrington"/>
          <w:b/>
          <w:bCs/>
          <w:sz w:val="24"/>
          <w:szCs w:val="24"/>
        </w:rPr>
      </w:pPr>
    </w:p>
    <w:p w14:paraId="47C5A8B5" w14:textId="7C1C5835" w:rsidR="00226D2D" w:rsidRPr="007F5762" w:rsidRDefault="00226D2D" w:rsidP="00226D2D">
      <w:pPr>
        <w:spacing w:after="0"/>
        <w:ind w:left="2160" w:hanging="2160"/>
        <w:jc w:val="both"/>
        <w:rPr>
          <w:rFonts w:ascii="Cinzel" w:hAnsi="Cinzel" w:cs="Harrington"/>
          <w:sz w:val="24"/>
          <w:szCs w:val="24"/>
        </w:rPr>
      </w:pPr>
      <w:r w:rsidRPr="007F5762">
        <w:rPr>
          <w:rFonts w:ascii="Cinzel" w:hAnsi="Cinzel" w:cs="Harrington"/>
          <w:b/>
          <w:bCs/>
          <w:sz w:val="24"/>
          <w:szCs w:val="24"/>
        </w:rPr>
        <w:t>The Epistle</w:t>
      </w:r>
      <w:r w:rsidRPr="007F5762">
        <w:rPr>
          <w:rFonts w:ascii="Cinzel" w:hAnsi="Cinzel" w:cs="Harrington"/>
          <w:sz w:val="24"/>
          <w:szCs w:val="24"/>
        </w:rPr>
        <w:t xml:space="preserve"> </w:t>
      </w:r>
      <w:r w:rsidRPr="007F5762">
        <w:rPr>
          <w:rFonts w:ascii="Cinzel" w:hAnsi="Cinzel" w:cs="Harrington"/>
          <w:sz w:val="24"/>
          <w:szCs w:val="24"/>
        </w:rPr>
        <w:tab/>
        <w:t xml:space="preserve">                                      </w:t>
      </w:r>
      <w:r w:rsidR="00E730E4" w:rsidRPr="007F5762">
        <w:rPr>
          <w:rFonts w:ascii="Cinzel" w:hAnsi="Cinzel" w:cs="Harrington"/>
          <w:sz w:val="24"/>
          <w:szCs w:val="24"/>
        </w:rPr>
        <w:t xml:space="preserve">     </w:t>
      </w:r>
    </w:p>
    <w:p w14:paraId="04E5F7B5" w14:textId="77777777" w:rsidR="00226D2D" w:rsidRDefault="00226D2D" w:rsidP="00226D2D">
      <w:pPr>
        <w:spacing w:after="0"/>
        <w:ind w:left="2160" w:hanging="2160"/>
        <w:jc w:val="both"/>
        <w:rPr>
          <w:rFonts w:ascii="Book Antiqua" w:hAnsi="Book Antiqua" w:cs="Harrington"/>
          <w:sz w:val="24"/>
          <w:szCs w:val="24"/>
        </w:rPr>
      </w:pPr>
    </w:p>
    <w:p w14:paraId="45FD1F8B" w14:textId="7295AB54" w:rsidR="001E38C2" w:rsidRDefault="00226D2D" w:rsidP="001E38C2">
      <w:pPr>
        <w:spacing w:after="0"/>
        <w:ind w:left="2160" w:hanging="2160"/>
        <w:jc w:val="both"/>
        <w:rPr>
          <w:rFonts w:ascii="Book Antiqua" w:hAnsi="Book Antiqua" w:cs="Harrington"/>
          <w:i/>
          <w:sz w:val="20"/>
          <w:szCs w:val="20"/>
        </w:rPr>
      </w:pPr>
      <w:r>
        <w:rPr>
          <w:rFonts w:ascii="Book Antiqua" w:hAnsi="Book Antiqua" w:cs="Harrington"/>
          <w:sz w:val="24"/>
          <w:szCs w:val="24"/>
        </w:rPr>
        <w:t xml:space="preserve">A reading from </w:t>
      </w:r>
      <w:r w:rsidR="004749A4">
        <w:rPr>
          <w:rFonts w:ascii="Book Antiqua" w:hAnsi="Book Antiqua" w:cs="Harrington"/>
          <w:sz w:val="24"/>
          <w:szCs w:val="24"/>
        </w:rPr>
        <w:t>the Revelation to St. John</w:t>
      </w:r>
      <w:r w:rsidR="00B52E3A">
        <w:rPr>
          <w:rFonts w:ascii="Book Antiqua" w:hAnsi="Book Antiqua" w:cs="Harrington"/>
          <w:sz w:val="24"/>
          <w:szCs w:val="24"/>
        </w:rPr>
        <w:t xml:space="preserve"> </w:t>
      </w:r>
      <w:r w:rsidR="00B52E3A" w:rsidRPr="00B52E3A">
        <w:rPr>
          <w:rFonts w:ascii="Book Antiqua" w:hAnsi="Book Antiqua" w:cs="Harrington"/>
          <w:i/>
          <w:sz w:val="20"/>
          <w:szCs w:val="20"/>
        </w:rPr>
        <w:t>(</w:t>
      </w:r>
      <w:r w:rsidR="001E38C2">
        <w:rPr>
          <w:rFonts w:ascii="Book Antiqua" w:hAnsi="Book Antiqua" w:cs="Harrington"/>
          <w:i/>
          <w:sz w:val="20"/>
          <w:szCs w:val="20"/>
        </w:rPr>
        <w:t>Revelation 7:9-17</w:t>
      </w:r>
      <w:r w:rsidR="00B52E3A" w:rsidRPr="00B52E3A">
        <w:rPr>
          <w:rFonts w:ascii="Book Antiqua" w:hAnsi="Book Antiqua" w:cs="Harrington"/>
          <w:i/>
          <w:sz w:val="20"/>
          <w:szCs w:val="20"/>
        </w:rPr>
        <w:t>)</w:t>
      </w:r>
    </w:p>
    <w:p w14:paraId="72DAB976" w14:textId="77777777" w:rsidR="001E38C2" w:rsidRPr="001E38C2" w:rsidRDefault="001E38C2" w:rsidP="001E38C2">
      <w:pPr>
        <w:spacing w:after="0"/>
        <w:ind w:left="2160" w:hanging="2160"/>
        <w:jc w:val="both"/>
        <w:rPr>
          <w:rFonts w:ascii="Book Antiqua" w:hAnsi="Book Antiqua" w:cs="Harrington"/>
          <w:i/>
          <w:sz w:val="20"/>
          <w:szCs w:val="20"/>
        </w:rPr>
      </w:pPr>
    </w:p>
    <w:p w14:paraId="1A10F9C1" w14:textId="51E12960" w:rsidR="001E38C2" w:rsidRPr="004A46BE" w:rsidRDefault="001E38C2" w:rsidP="001E38C2">
      <w:pPr>
        <w:spacing w:before="45" w:after="100" w:afterAutospacing="1" w:line="240" w:lineRule="auto"/>
        <w:ind w:right="480"/>
        <w:jc w:val="both"/>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I looked, and there was a great multitude that no one could count, from every nation, from all tribes and peoples and languages, standing before the throne and before the Lamb, robed in white, with palm branches in their hands. They cried out in a loud voice, saying,</w:t>
      </w:r>
    </w:p>
    <w:p w14:paraId="184A1305"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“Salvation belongs to our God who is seated on the throne, and to the Lamb!”</w:t>
      </w:r>
    </w:p>
    <w:p w14:paraId="6CC8593E" w14:textId="77777777" w:rsidR="001E38C2" w:rsidRPr="004A46BE" w:rsidRDefault="001E38C2" w:rsidP="001E38C2">
      <w:pPr>
        <w:spacing w:before="45" w:after="100" w:afterAutospacing="1" w:line="240" w:lineRule="auto"/>
        <w:ind w:right="480"/>
        <w:jc w:val="both"/>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lastRenderedPageBreak/>
        <w:t>And all the angels stood around the throne and around the elders and the four living creatures, and they fell on their faces before the throne and worshiped God, singing,</w:t>
      </w:r>
    </w:p>
    <w:p w14:paraId="5D1482BA"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“Amen! Blessing and glory and wisdom</w:t>
      </w:r>
    </w:p>
    <w:p w14:paraId="76E8064A"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and thanksgiving and honor</w:t>
      </w:r>
    </w:p>
    <w:p w14:paraId="3E46343A"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and power and might</w:t>
      </w:r>
    </w:p>
    <w:p w14:paraId="264E6BEA"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be to our God forever and ever! </w:t>
      </w:r>
      <w:r w:rsidRPr="004A46BE">
        <w:rPr>
          <w:rFonts w:ascii="Book Antiqua" w:eastAsia="Times New Roman" w:hAnsi="Book Antiqua" w:cs="Times New Roman"/>
          <w:color w:val="000000"/>
          <w:sz w:val="24"/>
          <w:szCs w:val="24"/>
        </w:rPr>
        <w:br/>
        <w:t>Amen.”</w:t>
      </w:r>
    </w:p>
    <w:p w14:paraId="298EB77E" w14:textId="77777777" w:rsidR="001E38C2" w:rsidRPr="004A46BE" w:rsidRDefault="001E38C2" w:rsidP="001E38C2">
      <w:pPr>
        <w:spacing w:before="45" w:after="100" w:afterAutospacing="1" w:line="240" w:lineRule="auto"/>
        <w:ind w:right="480"/>
        <w:jc w:val="both"/>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Then one of the elders addressed me, saying, "Who are these, robed in white, and where have they come from?" I said to him, "Sir, you are the one that knows." Then he said to me, "These are they who have come out of the great ordeal; they have washed their robes and made them white in the blood of the Lamb.</w:t>
      </w:r>
    </w:p>
    <w:p w14:paraId="63221B30"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For this reason they are before the throne of God,</w:t>
      </w:r>
      <w:r w:rsidRPr="004A46BE">
        <w:rPr>
          <w:rFonts w:ascii="Book Antiqua" w:eastAsia="Times New Roman" w:hAnsi="Book Antiqua" w:cs="Times New Roman"/>
          <w:color w:val="000000"/>
          <w:sz w:val="24"/>
          <w:szCs w:val="24"/>
        </w:rPr>
        <w:br/>
        <w:t>and worship him day and night within his temple, </w:t>
      </w:r>
      <w:r w:rsidRPr="004A46BE">
        <w:rPr>
          <w:rFonts w:ascii="Book Antiqua" w:eastAsia="Times New Roman" w:hAnsi="Book Antiqua" w:cs="Times New Roman"/>
          <w:color w:val="000000"/>
          <w:sz w:val="24"/>
          <w:szCs w:val="24"/>
        </w:rPr>
        <w:br/>
        <w:t>and the one who is seated on the throne will shelter them.</w:t>
      </w:r>
    </w:p>
    <w:p w14:paraId="2E79E60B"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They will hunger no more, and thirst no more;</w:t>
      </w:r>
      <w:r w:rsidRPr="004A46BE">
        <w:rPr>
          <w:rFonts w:ascii="Book Antiqua" w:eastAsia="Times New Roman" w:hAnsi="Book Antiqua" w:cs="Times New Roman"/>
          <w:color w:val="000000"/>
          <w:sz w:val="24"/>
          <w:szCs w:val="24"/>
        </w:rPr>
        <w:br/>
        <w:t>the sun will not strike them, </w:t>
      </w:r>
      <w:r w:rsidRPr="004A46BE">
        <w:rPr>
          <w:rFonts w:ascii="Book Antiqua" w:eastAsia="Times New Roman" w:hAnsi="Book Antiqua" w:cs="Times New Roman"/>
          <w:color w:val="000000"/>
          <w:sz w:val="24"/>
          <w:szCs w:val="24"/>
        </w:rPr>
        <w:br/>
        <w:t>nor any scorching heat;</w:t>
      </w:r>
    </w:p>
    <w:p w14:paraId="157AF32A"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for the Lamb at the center of the throne will be their shepherd,</w:t>
      </w:r>
      <w:r w:rsidRPr="004A46BE">
        <w:rPr>
          <w:rFonts w:ascii="Book Antiqua" w:eastAsia="Times New Roman" w:hAnsi="Book Antiqua" w:cs="Times New Roman"/>
          <w:color w:val="000000"/>
          <w:sz w:val="24"/>
          <w:szCs w:val="24"/>
        </w:rPr>
        <w:br/>
        <w:t>and he will guide them to springs of the water of life,</w:t>
      </w:r>
    </w:p>
    <w:p w14:paraId="28CF4A75" w14:textId="77777777" w:rsidR="001E38C2" w:rsidRPr="004A46BE" w:rsidRDefault="001E38C2" w:rsidP="001E38C2">
      <w:pPr>
        <w:spacing w:before="15" w:after="30" w:line="240" w:lineRule="auto"/>
        <w:ind w:left="1200" w:right="480" w:hanging="480"/>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t>and God will wipe away every tear from their eyes."</w:t>
      </w:r>
    </w:p>
    <w:p w14:paraId="4751F002" w14:textId="77777777" w:rsidR="004749A4" w:rsidRPr="004633DA" w:rsidRDefault="004749A4" w:rsidP="004749A4">
      <w:pPr>
        <w:spacing w:after="0"/>
        <w:jc w:val="both"/>
        <w:rPr>
          <w:rFonts w:ascii="Book Antiqua" w:hAnsi="Book Antiqua"/>
          <w:i/>
          <w:iCs/>
          <w:sz w:val="24"/>
          <w:szCs w:val="24"/>
        </w:rPr>
      </w:pPr>
    </w:p>
    <w:p w14:paraId="280C8F13" w14:textId="2FDC304F" w:rsidR="00226D2D" w:rsidRPr="004633DA" w:rsidRDefault="00226D2D" w:rsidP="00226D2D">
      <w:pPr>
        <w:spacing w:after="0"/>
        <w:ind w:left="1440" w:hanging="1440"/>
        <w:jc w:val="both"/>
        <w:rPr>
          <w:rFonts w:ascii="Book Antiqua" w:hAnsi="Book Antiqua"/>
          <w:sz w:val="24"/>
          <w:szCs w:val="24"/>
        </w:rPr>
      </w:pPr>
      <w:r w:rsidRPr="004633DA">
        <w:rPr>
          <w:rFonts w:ascii="Book Antiqua" w:hAnsi="Book Antiqua"/>
          <w:i/>
          <w:iCs/>
          <w:sz w:val="24"/>
          <w:szCs w:val="24"/>
        </w:rPr>
        <w:t>Reader</w:t>
      </w:r>
      <w:r w:rsidRPr="004633DA">
        <w:rPr>
          <w:rFonts w:ascii="Book Antiqua" w:hAnsi="Book Antiqua"/>
          <w:sz w:val="24"/>
          <w:szCs w:val="24"/>
        </w:rPr>
        <w:tab/>
        <w:t>The Word of the Lord.</w:t>
      </w:r>
    </w:p>
    <w:p w14:paraId="04D99BDB" w14:textId="3A3C01F6" w:rsidR="00226D2D" w:rsidRPr="004633DA" w:rsidRDefault="00226D2D" w:rsidP="00226D2D">
      <w:pPr>
        <w:spacing w:after="0"/>
        <w:ind w:left="1440" w:hanging="1440"/>
        <w:jc w:val="both"/>
        <w:rPr>
          <w:rFonts w:ascii="Book Antiqua" w:hAnsi="Book Antiqua"/>
          <w:b/>
          <w:bCs/>
          <w:i/>
          <w:iCs/>
          <w:sz w:val="24"/>
          <w:szCs w:val="24"/>
        </w:rPr>
      </w:pPr>
      <w:r w:rsidRPr="004633DA">
        <w:rPr>
          <w:rFonts w:ascii="Book Antiqua" w:hAnsi="Book Antiqua"/>
          <w:b/>
          <w:bCs/>
          <w:i/>
          <w:iCs/>
          <w:sz w:val="24"/>
          <w:szCs w:val="24"/>
        </w:rPr>
        <w:t>People</w:t>
      </w:r>
      <w:r w:rsidRPr="004633DA">
        <w:rPr>
          <w:rFonts w:ascii="Book Antiqua" w:hAnsi="Book Antiqua"/>
          <w:b/>
          <w:bCs/>
          <w:sz w:val="24"/>
          <w:szCs w:val="24"/>
        </w:rPr>
        <w:tab/>
      </w:r>
      <w:r w:rsidRPr="004633DA">
        <w:rPr>
          <w:rFonts w:ascii="Book Antiqua" w:hAnsi="Book Antiqua"/>
          <w:b/>
          <w:bCs/>
          <w:i/>
          <w:iCs/>
          <w:sz w:val="24"/>
          <w:szCs w:val="24"/>
        </w:rPr>
        <w:t>Thanks be to God.</w:t>
      </w:r>
    </w:p>
    <w:p w14:paraId="43470DFC" w14:textId="77777777" w:rsidR="00226D2D" w:rsidRPr="004633DA" w:rsidRDefault="00226D2D" w:rsidP="004633DA">
      <w:pPr>
        <w:spacing w:after="0"/>
        <w:jc w:val="both"/>
        <w:rPr>
          <w:rFonts w:ascii="Book Antiqua" w:hAnsi="Book Antiqua"/>
          <w:i/>
          <w:iCs/>
          <w:sz w:val="24"/>
          <w:szCs w:val="24"/>
        </w:rPr>
      </w:pPr>
    </w:p>
    <w:p w14:paraId="25AE5DF0" w14:textId="7C2038B2" w:rsidR="00467636" w:rsidRPr="001E38C2" w:rsidRDefault="004633DA" w:rsidP="001E38C2">
      <w:pPr>
        <w:spacing w:after="0"/>
        <w:jc w:val="both"/>
        <w:rPr>
          <w:rFonts w:ascii="Book Antiqua" w:hAnsi="Book Antiqua"/>
          <w:b/>
          <w:bCs/>
          <w:sz w:val="24"/>
          <w:szCs w:val="24"/>
        </w:rPr>
      </w:pPr>
      <w:r w:rsidRPr="004633DA">
        <w:rPr>
          <w:rFonts w:ascii="Book Antiqua" w:hAnsi="Book Antiqua"/>
          <w:i/>
          <w:iCs/>
        </w:rPr>
        <w:t>The people stand</w:t>
      </w:r>
      <w:r w:rsidR="00467636">
        <w:rPr>
          <w:rFonts w:ascii="Book Antiqua" w:hAnsi="Book Antiqua"/>
          <w:i/>
          <w:iCs/>
        </w:rPr>
        <w:t xml:space="preserve"> as they are able</w:t>
      </w:r>
      <w:r w:rsidRPr="004633DA">
        <w:rPr>
          <w:rFonts w:ascii="Book Antiqua" w:hAnsi="Book Antiqua"/>
          <w:i/>
          <w:iCs/>
          <w:sz w:val="24"/>
          <w:szCs w:val="24"/>
        </w:rPr>
        <w:t>.</w:t>
      </w:r>
    </w:p>
    <w:p w14:paraId="1FA43B00" w14:textId="597D4CB0" w:rsidR="00B52E3A" w:rsidRDefault="00B52E3A" w:rsidP="001E38C2">
      <w:pPr>
        <w:spacing w:after="0"/>
        <w:jc w:val="both"/>
        <w:rPr>
          <w:rFonts w:ascii="Book Antiqua" w:hAnsi="Book Antiqua" w:cs="Harrington"/>
          <w:b/>
          <w:bCs/>
          <w:sz w:val="24"/>
          <w:szCs w:val="24"/>
        </w:rPr>
      </w:pPr>
    </w:p>
    <w:p w14:paraId="68E84C72" w14:textId="35C85555" w:rsidR="004633DA" w:rsidRPr="00FF0392" w:rsidRDefault="004633DA" w:rsidP="004633DA">
      <w:pPr>
        <w:spacing w:after="0"/>
        <w:ind w:left="2880" w:hanging="2880"/>
        <w:jc w:val="both"/>
        <w:rPr>
          <w:rFonts w:ascii="Cinzel" w:hAnsi="Cinzel"/>
          <w:sz w:val="24"/>
          <w:szCs w:val="24"/>
        </w:rPr>
      </w:pPr>
      <w:r w:rsidRPr="00FF0392">
        <w:rPr>
          <w:rFonts w:ascii="Cinzel" w:hAnsi="Cinzel" w:cs="Harrington"/>
          <w:b/>
          <w:bCs/>
          <w:sz w:val="24"/>
          <w:szCs w:val="24"/>
        </w:rPr>
        <w:t>Sequence Hymn</w:t>
      </w:r>
      <w:r w:rsidR="007F5762">
        <w:rPr>
          <w:rFonts w:ascii="Cinzel" w:hAnsi="Cinzel" w:cs="Harrington"/>
          <w:b/>
          <w:bCs/>
          <w:sz w:val="24"/>
          <w:szCs w:val="24"/>
        </w:rPr>
        <w:t xml:space="preserve">     </w:t>
      </w:r>
      <w:r w:rsidR="004740D3">
        <w:rPr>
          <w:rFonts w:ascii="Cinzel" w:hAnsi="Cinzel" w:cs="Harrington"/>
          <w:b/>
          <w:bCs/>
          <w:sz w:val="24"/>
          <w:szCs w:val="24"/>
        </w:rPr>
        <w:t xml:space="preserve"> </w:t>
      </w:r>
      <w:r w:rsidR="002A348E">
        <w:rPr>
          <w:rFonts w:ascii="Cinzel" w:hAnsi="Cinzel" w:cs="Harrington"/>
          <w:b/>
          <w:bCs/>
          <w:sz w:val="24"/>
          <w:szCs w:val="24"/>
        </w:rPr>
        <w:t xml:space="preserve"> </w:t>
      </w:r>
      <w:r w:rsidR="007F5762" w:rsidRPr="007F5762">
        <w:rPr>
          <w:rFonts w:ascii="Book Antiqua" w:hAnsi="Book Antiqua"/>
          <w:b/>
          <w:bCs/>
          <w:sz w:val="20"/>
          <w:szCs w:val="20"/>
        </w:rPr>
        <w:t>“</w:t>
      </w:r>
      <w:r w:rsidR="007F5762" w:rsidRPr="007F5762">
        <w:rPr>
          <w:rFonts w:ascii="Book Antiqua" w:hAnsi="Book Antiqua" w:cs="Goudy Old Style"/>
          <w:bCs/>
          <w:i/>
          <w:iCs/>
          <w:sz w:val="20"/>
          <w:szCs w:val="20"/>
        </w:rPr>
        <w:t xml:space="preserve">That </w:t>
      </w:r>
      <w:r w:rsidR="002A348E">
        <w:rPr>
          <w:rFonts w:ascii="Book Antiqua" w:hAnsi="Book Antiqua" w:cs="Goudy Old Style"/>
          <w:bCs/>
          <w:i/>
          <w:iCs/>
          <w:sz w:val="20"/>
          <w:szCs w:val="20"/>
        </w:rPr>
        <w:t>E</w:t>
      </w:r>
      <w:r w:rsidR="007F5762" w:rsidRPr="007F5762">
        <w:rPr>
          <w:rFonts w:ascii="Book Antiqua" w:hAnsi="Book Antiqua" w:cs="Goudy Old Style"/>
          <w:bCs/>
          <w:i/>
          <w:iCs/>
          <w:sz w:val="20"/>
          <w:szCs w:val="20"/>
        </w:rPr>
        <w:t xml:space="preserve">aster </w:t>
      </w:r>
      <w:r w:rsidR="002A348E">
        <w:rPr>
          <w:rFonts w:ascii="Book Antiqua" w:hAnsi="Book Antiqua" w:cs="Goudy Old Style"/>
          <w:bCs/>
          <w:i/>
          <w:iCs/>
          <w:sz w:val="20"/>
          <w:szCs w:val="20"/>
        </w:rPr>
        <w:t>day with joy was bright</w:t>
      </w:r>
      <w:r w:rsidRPr="007F5762">
        <w:rPr>
          <w:rFonts w:ascii="Book Antiqua" w:hAnsi="Book Antiqua" w:cs="Goudy Old Style"/>
          <w:bCs/>
          <w:i/>
          <w:iCs/>
          <w:sz w:val="20"/>
          <w:szCs w:val="20"/>
        </w:rPr>
        <w:t>”</w:t>
      </w:r>
      <w:r w:rsidRPr="004633DA">
        <w:rPr>
          <w:rFonts w:ascii="Book Antiqua" w:hAnsi="Book Antiqua" w:cs="Goudy Old Style"/>
          <w:b/>
          <w:bCs/>
          <w:i/>
          <w:iCs/>
          <w:sz w:val="24"/>
          <w:szCs w:val="24"/>
        </w:rPr>
        <w:t xml:space="preserve">      </w:t>
      </w:r>
      <w:r w:rsidR="006858C9">
        <w:rPr>
          <w:rFonts w:ascii="Book Antiqua" w:hAnsi="Book Antiqua" w:cs="Goudy Old Style"/>
          <w:b/>
          <w:bCs/>
          <w:i/>
          <w:iCs/>
          <w:sz w:val="24"/>
          <w:szCs w:val="24"/>
        </w:rPr>
        <w:t xml:space="preserve">      </w:t>
      </w:r>
      <w:r w:rsidR="002A348E">
        <w:rPr>
          <w:rFonts w:ascii="Cinzel" w:hAnsi="Cinzel" w:cs="Goudy Old Style"/>
          <w:b/>
          <w:bCs/>
          <w:iCs/>
          <w:sz w:val="24"/>
          <w:szCs w:val="24"/>
        </w:rPr>
        <w:t>Hymnal 193</w:t>
      </w:r>
    </w:p>
    <w:p w14:paraId="32C9AF38" w14:textId="2A16CAEA" w:rsidR="004633DA" w:rsidRPr="004633DA" w:rsidRDefault="00467636" w:rsidP="005408CC">
      <w:pPr>
        <w:spacing w:after="0"/>
        <w:jc w:val="center"/>
        <w:rPr>
          <w:rFonts w:ascii="Book Antiqua" w:hAnsi="Book Antiqua" w:cs="Comic Sans MS"/>
          <w:b/>
          <w:bCs/>
          <w:sz w:val="24"/>
          <w:szCs w:val="24"/>
        </w:rPr>
      </w:pPr>
      <w:r>
        <w:rPr>
          <w:rFonts w:ascii="Book Antiqua" w:hAnsi="Book Antiqua" w:cs="Comic Sans MS"/>
          <w:b/>
          <w:bCs/>
          <w:noProof/>
          <w:sz w:val="24"/>
          <w:szCs w:val="24"/>
        </w:rPr>
        <w:t xml:space="preserve"> </w:t>
      </w:r>
    </w:p>
    <w:p w14:paraId="570B6A6B" w14:textId="5D4456F5" w:rsidR="004749A4" w:rsidRPr="004749A4" w:rsidRDefault="004633DA" w:rsidP="004749A4">
      <w:pPr>
        <w:spacing w:after="0"/>
        <w:jc w:val="both"/>
        <w:rPr>
          <w:rFonts w:ascii="Book Antiqua" w:hAnsi="Book Antiqua" w:cs="Goudy Old Style"/>
          <w:sz w:val="24"/>
          <w:szCs w:val="24"/>
        </w:rPr>
      </w:pPr>
      <w:r w:rsidRPr="00FF0392">
        <w:rPr>
          <w:rFonts w:ascii="Cinzel" w:hAnsi="Cinzel" w:cs="Harrington"/>
          <w:b/>
          <w:bCs/>
          <w:sz w:val="24"/>
          <w:szCs w:val="24"/>
        </w:rPr>
        <w:t>The Gospel</w:t>
      </w:r>
      <w:r w:rsidRPr="004633DA">
        <w:rPr>
          <w:rFonts w:ascii="Book Antiqua" w:hAnsi="Book Antiqua" w:cs="Harrington"/>
          <w:b/>
          <w:bCs/>
          <w:sz w:val="24"/>
          <w:szCs w:val="24"/>
        </w:rPr>
        <w:t xml:space="preserve"> </w:t>
      </w:r>
      <w:r w:rsidRPr="004633DA">
        <w:rPr>
          <w:rFonts w:ascii="Book Antiqua" w:hAnsi="Book Antiqua" w:cs="Comic Sans MS"/>
          <w:b/>
          <w:bCs/>
          <w:sz w:val="24"/>
          <w:szCs w:val="24"/>
        </w:rPr>
        <w:tab/>
        <w:t xml:space="preserve">     </w:t>
      </w:r>
      <w:r w:rsidR="00BD5A5F">
        <w:rPr>
          <w:rFonts w:ascii="Book Antiqua" w:hAnsi="Book Antiqua" w:cs="Comic Sans MS"/>
          <w:b/>
          <w:bCs/>
          <w:sz w:val="24"/>
          <w:szCs w:val="24"/>
        </w:rPr>
        <w:t xml:space="preserve">                           </w:t>
      </w:r>
      <w:r w:rsidR="005408CC">
        <w:rPr>
          <w:rFonts w:ascii="Book Antiqua" w:hAnsi="Book Antiqua" w:cs="Comic Sans MS"/>
          <w:b/>
          <w:bCs/>
          <w:sz w:val="24"/>
          <w:szCs w:val="24"/>
        </w:rPr>
        <w:t xml:space="preserve">    </w:t>
      </w:r>
      <w:r w:rsidR="004749A4">
        <w:rPr>
          <w:rFonts w:ascii="Book Antiqua" w:hAnsi="Book Antiqua" w:cs="Comic Sans MS"/>
          <w:b/>
          <w:bCs/>
          <w:sz w:val="24"/>
          <w:szCs w:val="24"/>
        </w:rPr>
        <w:t xml:space="preserve">      </w:t>
      </w:r>
      <w:r w:rsidR="002A348E">
        <w:rPr>
          <w:rFonts w:ascii="Book Antiqua" w:hAnsi="Book Antiqua" w:cs="Comic Sans MS"/>
          <w:b/>
          <w:bCs/>
          <w:sz w:val="24"/>
          <w:szCs w:val="24"/>
        </w:rPr>
        <w:t xml:space="preserve">   </w:t>
      </w:r>
      <w:r w:rsidR="001E38C2">
        <w:rPr>
          <w:rFonts w:ascii="Book Antiqua" w:hAnsi="Book Antiqua" w:cs="Goudy Old Style"/>
          <w:i/>
          <w:sz w:val="20"/>
          <w:szCs w:val="20"/>
        </w:rPr>
        <w:t>John 10:22-30</w:t>
      </w:r>
    </w:p>
    <w:p w14:paraId="7F2E5D56" w14:textId="658C6BAB" w:rsidR="00BD5A5F" w:rsidRDefault="00BD5A5F" w:rsidP="004633DA">
      <w:pPr>
        <w:spacing w:after="0"/>
        <w:ind w:left="3600" w:hanging="3600"/>
        <w:jc w:val="both"/>
        <w:rPr>
          <w:rFonts w:ascii="Book Antiqua" w:hAnsi="Book Antiqua" w:cs="Goudy Old Style"/>
          <w:b/>
          <w:bCs/>
          <w:i/>
          <w:iCs/>
          <w:sz w:val="24"/>
          <w:szCs w:val="24"/>
        </w:rPr>
      </w:pPr>
    </w:p>
    <w:p w14:paraId="70676B6D" w14:textId="33CA9E34" w:rsidR="004633DA" w:rsidRPr="004633DA" w:rsidRDefault="004633DA" w:rsidP="004633DA">
      <w:pPr>
        <w:spacing w:after="0"/>
        <w:ind w:left="1440" w:hanging="1440"/>
        <w:jc w:val="both"/>
        <w:rPr>
          <w:rFonts w:ascii="Book Antiqua" w:hAnsi="Book Antiqua" w:cs="Goudy Old Style"/>
          <w:sz w:val="24"/>
          <w:szCs w:val="24"/>
        </w:rPr>
      </w:pPr>
      <w:r w:rsidRPr="004633DA">
        <w:rPr>
          <w:rFonts w:ascii="Book Antiqua" w:hAnsi="Book Antiqua" w:cs="Goudy Old Style"/>
          <w:i/>
          <w:iCs/>
          <w:sz w:val="24"/>
          <w:szCs w:val="24"/>
        </w:rPr>
        <w:t>Reader</w:t>
      </w:r>
      <w:r w:rsidRPr="004633DA">
        <w:rPr>
          <w:rFonts w:ascii="Book Antiqua" w:hAnsi="Book Antiqua" w:cs="Goudy Old Style"/>
          <w:sz w:val="24"/>
          <w:szCs w:val="24"/>
        </w:rPr>
        <w:tab/>
        <w:t>The Holy G</w:t>
      </w:r>
      <w:r>
        <w:rPr>
          <w:rFonts w:ascii="Book Antiqua" w:hAnsi="Book Antiqua" w:cs="Goudy Old Style"/>
          <w:sz w:val="24"/>
          <w:szCs w:val="24"/>
        </w:rPr>
        <w:t xml:space="preserve">ospel of our Lord Jesus Christ </w:t>
      </w:r>
      <w:r w:rsidRPr="004633DA">
        <w:rPr>
          <w:rFonts w:ascii="Book Antiqua" w:hAnsi="Book Antiqua" w:cs="Goudy Old Style"/>
          <w:sz w:val="24"/>
          <w:szCs w:val="24"/>
        </w:rPr>
        <w:t xml:space="preserve">according to </w:t>
      </w:r>
      <w:r w:rsidR="005408CC">
        <w:rPr>
          <w:rFonts w:ascii="Book Antiqua" w:hAnsi="Book Antiqua" w:cs="Goudy Old Style"/>
          <w:sz w:val="24"/>
          <w:szCs w:val="24"/>
        </w:rPr>
        <w:t>John</w:t>
      </w:r>
      <w:r w:rsidRPr="004633DA">
        <w:rPr>
          <w:rFonts w:ascii="Book Antiqua" w:hAnsi="Book Antiqua" w:cs="Goudy Old Style"/>
          <w:sz w:val="24"/>
          <w:szCs w:val="24"/>
        </w:rPr>
        <w:t>.</w:t>
      </w:r>
    </w:p>
    <w:p w14:paraId="4A911D46" w14:textId="464ADCCF" w:rsidR="004633DA" w:rsidRDefault="004633DA" w:rsidP="004633DA">
      <w:pPr>
        <w:spacing w:after="0"/>
        <w:ind w:left="1440" w:hanging="1440"/>
        <w:jc w:val="both"/>
        <w:rPr>
          <w:rFonts w:ascii="Book Antiqua" w:hAnsi="Book Antiqua" w:cs="Goudy Old Style"/>
          <w:b/>
          <w:bCs/>
          <w:i/>
          <w:iCs/>
          <w:sz w:val="24"/>
          <w:szCs w:val="24"/>
        </w:rPr>
      </w:pPr>
      <w:r w:rsidRPr="004633DA">
        <w:rPr>
          <w:rFonts w:ascii="Book Antiqua" w:hAnsi="Book Antiqua" w:cs="Goudy Old Style"/>
          <w:b/>
          <w:bCs/>
          <w:i/>
          <w:iCs/>
          <w:sz w:val="24"/>
          <w:szCs w:val="24"/>
        </w:rPr>
        <w:t>People</w:t>
      </w:r>
      <w:r w:rsidRPr="004633DA">
        <w:rPr>
          <w:rFonts w:ascii="Book Antiqua" w:hAnsi="Book Antiqua" w:cs="Goudy Old Style"/>
          <w:b/>
          <w:bCs/>
          <w:sz w:val="24"/>
          <w:szCs w:val="24"/>
        </w:rPr>
        <w:tab/>
      </w:r>
      <w:r w:rsidRPr="004633DA">
        <w:rPr>
          <w:rFonts w:ascii="Book Antiqua" w:hAnsi="Book Antiqua" w:cs="Goudy Old Style"/>
          <w:b/>
          <w:bCs/>
          <w:i/>
          <w:iCs/>
          <w:sz w:val="24"/>
          <w:szCs w:val="24"/>
        </w:rPr>
        <w:t>Glory to you, Lord Christ.</w:t>
      </w:r>
    </w:p>
    <w:p w14:paraId="4105CE09" w14:textId="77777777" w:rsidR="004633DA" w:rsidRPr="004633DA" w:rsidRDefault="004633DA" w:rsidP="004633DA">
      <w:pPr>
        <w:spacing w:after="0"/>
        <w:ind w:left="1440" w:hanging="1440"/>
        <w:jc w:val="both"/>
        <w:rPr>
          <w:rFonts w:ascii="Book Antiqua" w:hAnsi="Book Antiqua" w:cs="Goudy Old Style"/>
          <w:sz w:val="24"/>
          <w:szCs w:val="24"/>
        </w:rPr>
      </w:pPr>
    </w:p>
    <w:p w14:paraId="4EF150D8" w14:textId="42177E33" w:rsidR="004740D3" w:rsidRPr="00A33C6C" w:rsidRDefault="001E38C2" w:rsidP="004740D3">
      <w:pPr>
        <w:spacing w:before="45" w:after="100" w:afterAutospacing="1" w:line="240" w:lineRule="auto"/>
        <w:ind w:right="480"/>
        <w:jc w:val="both"/>
        <w:rPr>
          <w:rFonts w:ascii="Book Antiqua" w:eastAsia="Times New Roman" w:hAnsi="Book Antiqua" w:cs="Times New Roman"/>
          <w:color w:val="000000"/>
          <w:sz w:val="24"/>
          <w:szCs w:val="24"/>
        </w:rPr>
      </w:pPr>
      <w:r w:rsidRPr="004A46BE">
        <w:rPr>
          <w:rFonts w:ascii="Book Antiqua" w:eastAsia="Times New Roman" w:hAnsi="Book Antiqua" w:cs="Times New Roman"/>
          <w:color w:val="000000"/>
          <w:sz w:val="24"/>
          <w:szCs w:val="24"/>
        </w:rPr>
        <w:lastRenderedPageBreak/>
        <w:t>At that time the festival of the Dedication took place in Jerusalem. It was winter, and Jesus was walking in the temple, in the portico of Solomon. So the Jews gathered around him and said to him, "How long will you keep us in suspense? If you are the Messiah, tell us plainly." Jesus answered, "I have told you, and you do not believe. The works that I do in my Father's name testify to me; but you do not believe, because you do not belong to my sheep. My sheep hear my voice. I know them, and they follow me. I give them eternal life, and they will never perish. No one will snatch them out of my hand. What my Father has given me is greater than all else, and no one can snatch it out of the Father's hand. The Father and I are one."</w:t>
      </w:r>
    </w:p>
    <w:p w14:paraId="50A6E987" w14:textId="77777777" w:rsidR="004749A4" w:rsidRPr="004633DA" w:rsidRDefault="004749A4" w:rsidP="004749A4">
      <w:pPr>
        <w:spacing w:after="0"/>
        <w:jc w:val="both"/>
        <w:rPr>
          <w:rFonts w:ascii="Book Antiqua" w:hAnsi="Book Antiqua" w:cs="Goudy Old Style"/>
          <w:sz w:val="24"/>
          <w:szCs w:val="24"/>
        </w:rPr>
      </w:pPr>
    </w:p>
    <w:p w14:paraId="396A5909" w14:textId="77777777" w:rsidR="004633DA" w:rsidRPr="004633DA" w:rsidRDefault="004633DA" w:rsidP="004633DA">
      <w:pPr>
        <w:spacing w:after="0"/>
        <w:ind w:left="1440" w:hanging="1440"/>
        <w:jc w:val="both"/>
        <w:rPr>
          <w:rFonts w:ascii="Book Antiqua" w:hAnsi="Book Antiqua" w:cs="Goudy Old Style"/>
          <w:sz w:val="24"/>
          <w:szCs w:val="24"/>
        </w:rPr>
      </w:pPr>
      <w:r w:rsidRPr="004633DA">
        <w:rPr>
          <w:rFonts w:ascii="Book Antiqua" w:hAnsi="Book Antiqua" w:cs="Goudy Old Style"/>
          <w:i/>
          <w:iCs/>
          <w:sz w:val="24"/>
          <w:szCs w:val="24"/>
        </w:rPr>
        <w:t>Reader</w:t>
      </w:r>
      <w:r w:rsidRPr="004633DA">
        <w:rPr>
          <w:rFonts w:ascii="Book Antiqua" w:hAnsi="Book Antiqua" w:cs="Goudy Old Style"/>
          <w:i/>
          <w:iCs/>
          <w:sz w:val="24"/>
          <w:szCs w:val="24"/>
        </w:rPr>
        <w:tab/>
      </w:r>
      <w:r w:rsidRPr="004633DA">
        <w:rPr>
          <w:rFonts w:ascii="Book Antiqua" w:hAnsi="Book Antiqua" w:cs="Goudy Old Style"/>
          <w:sz w:val="24"/>
          <w:szCs w:val="24"/>
        </w:rPr>
        <w:tab/>
        <w:t>The Gospel of the Lord.</w:t>
      </w:r>
    </w:p>
    <w:p w14:paraId="3FE675D4" w14:textId="61C79076" w:rsidR="004633DA" w:rsidRDefault="004633DA" w:rsidP="004633DA">
      <w:pPr>
        <w:spacing w:after="0"/>
        <w:ind w:left="1440" w:hanging="1440"/>
        <w:jc w:val="both"/>
        <w:rPr>
          <w:rFonts w:ascii="Book Antiqua" w:hAnsi="Book Antiqua" w:cs="Goudy Old Style"/>
          <w:b/>
          <w:bCs/>
          <w:i/>
          <w:iCs/>
          <w:sz w:val="24"/>
          <w:szCs w:val="24"/>
        </w:rPr>
      </w:pPr>
      <w:r w:rsidRPr="004633DA">
        <w:rPr>
          <w:rFonts w:ascii="Book Antiqua" w:hAnsi="Book Antiqua" w:cs="Goudy Old Style"/>
          <w:b/>
          <w:bCs/>
          <w:i/>
          <w:iCs/>
          <w:sz w:val="24"/>
          <w:szCs w:val="24"/>
        </w:rPr>
        <w:t>People</w:t>
      </w:r>
      <w:r w:rsidRPr="004633DA">
        <w:rPr>
          <w:rFonts w:ascii="Book Antiqua" w:hAnsi="Book Antiqua" w:cs="Goudy Old Style"/>
          <w:b/>
          <w:bCs/>
          <w:sz w:val="24"/>
          <w:szCs w:val="24"/>
        </w:rPr>
        <w:tab/>
      </w:r>
      <w:r w:rsidRPr="004633DA">
        <w:rPr>
          <w:rFonts w:ascii="Book Antiqua" w:hAnsi="Book Antiqua" w:cs="Goudy Old Style"/>
          <w:b/>
          <w:bCs/>
          <w:sz w:val="24"/>
          <w:szCs w:val="24"/>
        </w:rPr>
        <w:tab/>
      </w:r>
      <w:r w:rsidRPr="004633DA">
        <w:rPr>
          <w:rFonts w:ascii="Book Antiqua" w:hAnsi="Book Antiqua" w:cs="Goudy Old Style"/>
          <w:b/>
          <w:bCs/>
          <w:i/>
          <w:iCs/>
          <w:sz w:val="24"/>
          <w:szCs w:val="24"/>
        </w:rPr>
        <w:t>Praise to you, Lord Christ.</w:t>
      </w:r>
    </w:p>
    <w:p w14:paraId="4FA779AA" w14:textId="77777777" w:rsidR="007F5762" w:rsidRDefault="007F5762" w:rsidP="004633DA">
      <w:pPr>
        <w:spacing w:after="0"/>
        <w:jc w:val="both"/>
        <w:rPr>
          <w:rFonts w:ascii="Book Antiqua" w:hAnsi="Book Antiqua" w:cs="Goudy Old Style"/>
          <w:i/>
          <w:iCs/>
        </w:rPr>
      </w:pPr>
    </w:p>
    <w:p w14:paraId="07430B67" w14:textId="02C80D00" w:rsidR="004633DA" w:rsidRPr="00695C4E" w:rsidRDefault="004633DA" w:rsidP="004633DA">
      <w:pPr>
        <w:spacing w:after="0"/>
        <w:jc w:val="both"/>
        <w:rPr>
          <w:rFonts w:ascii="Book Antiqua" w:hAnsi="Book Antiqua" w:cs="Goudy Old Style"/>
          <w:i/>
          <w:iCs/>
          <w:sz w:val="20"/>
          <w:szCs w:val="20"/>
        </w:rPr>
      </w:pPr>
      <w:r w:rsidRPr="00695C4E">
        <w:rPr>
          <w:rFonts w:ascii="Book Antiqua" w:hAnsi="Book Antiqua" w:cs="Goudy Old Style"/>
          <w:i/>
          <w:iCs/>
          <w:sz w:val="20"/>
          <w:szCs w:val="20"/>
        </w:rPr>
        <w:t>The people sit.</w:t>
      </w:r>
    </w:p>
    <w:p w14:paraId="570F33AC" w14:textId="77777777" w:rsidR="004633DA" w:rsidRPr="004633DA" w:rsidRDefault="004633DA" w:rsidP="004633DA">
      <w:pPr>
        <w:spacing w:after="0"/>
        <w:jc w:val="both"/>
        <w:rPr>
          <w:rFonts w:ascii="Book Antiqua" w:hAnsi="Book Antiqua" w:cs="Goudy Old Style"/>
        </w:rPr>
      </w:pPr>
    </w:p>
    <w:p w14:paraId="6E3B6C39" w14:textId="77777777" w:rsidR="007F5762" w:rsidRDefault="004633DA" w:rsidP="004633DA">
      <w:pPr>
        <w:spacing w:after="0"/>
        <w:ind w:left="3600" w:hanging="3600"/>
        <w:jc w:val="both"/>
        <w:rPr>
          <w:rFonts w:ascii="Cinzel" w:hAnsi="Cinzel" w:cs="Harrington"/>
          <w:b/>
          <w:bCs/>
          <w:sz w:val="24"/>
          <w:szCs w:val="24"/>
        </w:rPr>
      </w:pPr>
      <w:r w:rsidRPr="00FF0392">
        <w:rPr>
          <w:rFonts w:ascii="Cinzel" w:hAnsi="Cinzel" w:cs="Harrington"/>
          <w:b/>
          <w:bCs/>
          <w:sz w:val="24"/>
          <w:szCs w:val="24"/>
        </w:rPr>
        <w:t>The Sermon</w:t>
      </w:r>
    </w:p>
    <w:p w14:paraId="5D89564E" w14:textId="77777777" w:rsidR="007F5762" w:rsidRDefault="007F5762" w:rsidP="004633DA">
      <w:pPr>
        <w:spacing w:after="0"/>
        <w:ind w:left="3600" w:hanging="3600"/>
        <w:jc w:val="both"/>
        <w:rPr>
          <w:rFonts w:ascii="Cinzel" w:hAnsi="Cinzel" w:cs="Harrington"/>
          <w:b/>
          <w:bCs/>
          <w:sz w:val="24"/>
          <w:szCs w:val="24"/>
        </w:rPr>
      </w:pPr>
    </w:p>
    <w:p w14:paraId="0B29651E" w14:textId="77777777" w:rsidR="007F5762" w:rsidRPr="004861C4" w:rsidRDefault="007F5762" w:rsidP="007F5762">
      <w:pPr>
        <w:widowControl w:val="0"/>
        <w:autoSpaceDE w:val="0"/>
        <w:autoSpaceDN w:val="0"/>
        <w:adjustRightInd w:val="0"/>
        <w:spacing w:after="150" w:line="240" w:lineRule="auto"/>
        <w:rPr>
          <w:rFonts w:ascii="Book Antiqua" w:hAnsi="Book Antiqua" w:cs="Times New Roman"/>
          <w:b/>
          <w:i/>
          <w:sz w:val="24"/>
          <w:szCs w:val="24"/>
        </w:rPr>
      </w:pPr>
      <w:r>
        <w:rPr>
          <w:rFonts w:ascii="Book Antiqua" w:hAnsi="Book Antiqua" w:cs="Times New Roman"/>
          <w:b/>
          <w:i/>
          <w:sz w:val="24"/>
          <w:szCs w:val="24"/>
        </w:rPr>
        <w:t xml:space="preserve">+ </w:t>
      </w:r>
      <w:r w:rsidRPr="004861C4">
        <w:rPr>
          <w:rFonts w:ascii="Book Antiqua" w:hAnsi="Book Antiqua" w:cs="Times New Roman"/>
          <w:b/>
          <w:i/>
          <w:sz w:val="24"/>
          <w:szCs w:val="24"/>
        </w:rPr>
        <w:t xml:space="preserve">May the words of my mouth and the meditations of </w:t>
      </w:r>
      <w:r>
        <w:rPr>
          <w:rFonts w:ascii="Book Antiqua" w:hAnsi="Book Antiqua" w:cs="Times New Roman"/>
          <w:b/>
          <w:i/>
          <w:sz w:val="24"/>
          <w:szCs w:val="24"/>
        </w:rPr>
        <w:t xml:space="preserve">all </w:t>
      </w:r>
      <w:r w:rsidRPr="004861C4">
        <w:rPr>
          <w:rFonts w:ascii="Book Antiqua" w:hAnsi="Book Antiqua" w:cs="Times New Roman"/>
          <w:b/>
          <w:i/>
          <w:sz w:val="24"/>
          <w:szCs w:val="24"/>
        </w:rPr>
        <w:t>our hearts be always acceptable in your sight, O Lord, our strength and our Redeemer. Amen.</w:t>
      </w:r>
    </w:p>
    <w:p w14:paraId="3219298A" w14:textId="7628B4C1" w:rsidR="004633DA" w:rsidRPr="00FF0392" w:rsidRDefault="004633DA" w:rsidP="004633DA">
      <w:pPr>
        <w:spacing w:after="0"/>
        <w:ind w:left="3600" w:hanging="3600"/>
        <w:jc w:val="both"/>
        <w:rPr>
          <w:rFonts w:ascii="Cinzel" w:hAnsi="Cinzel"/>
          <w:sz w:val="24"/>
          <w:szCs w:val="24"/>
        </w:rPr>
      </w:pPr>
      <w:r w:rsidRPr="00FF0392">
        <w:rPr>
          <w:rFonts w:ascii="Cinzel" w:hAnsi="Cinzel"/>
          <w:sz w:val="24"/>
          <w:szCs w:val="24"/>
        </w:rPr>
        <w:tab/>
      </w:r>
      <w:r w:rsidRPr="00FF0392">
        <w:rPr>
          <w:rFonts w:ascii="Cinzel" w:hAnsi="Cinzel"/>
          <w:sz w:val="24"/>
          <w:szCs w:val="24"/>
        </w:rPr>
        <w:tab/>
        <w:t xml:space="preserve">                    </w:t>
      </w:r>
    </w:p>
    <w:p w14:paraId="34116928" w14:textId="7D37F8AF" w:rsidR="00467636" w:rsidRDefault="00467636" w:rsidP="00467636">
      <w:pPr>
        <w:spacing w:after="0"/>
        <w:jc w:val="both"/>
        <w:rPr>
          <w:rFonts w:ascii="Book Antiqua" w:hAnsi="Book Antiqua" w:cs="Goudy Old Style"/>
          <w:i/>
          <w:iCs/>
        </w:rPr>
      </w:pPr>
      <w:r w:rsidRPr="004633DA">
        <w:rPr>
          <w:rFonts w:ascii="Book Antiqua" w:hAnsi="Book Antiqua" w:cs="Goudy Old Style"/>
          <w:i/>
          <w:iCs/>
        </w:rPr>
        <w:t xml:space="preserve">The </w:t>
      </w:r>
      <w:r>
        <w:rPr>
          <w:rFonts w:ascii="Book Antiqua" w:hAnsi="Book Antiqua" w:cs="Goudy Old Style"/>
          <w:i/>
          <w:iCs/>
        </w:rPr>
        <w:t>people stand as they are able.</w:t>
      </w:r>
    </w:p>
    <w:p w14:paraId="2CF1E2F8" w14:textId="77777777" w:rsidR="004633DA" w:rsidRPr="004633DA" w:rsidRDefault="004633DA" w:rsidP="004633DA">
      <w:pPr>
        <w:spacing w:after="0"/>
        <w:jc w:val="both"/>
        <w:rPr>
          <w:rFonts w:ascii="Book Antiqua" w:hAnsi="Book Antiqua" w:cs="Book Antiqua"/>
          <w:b/>
          <w:bCs/>
          <w:sz w:val="24"/>
          <w:szCs w:val="24"/>
        </w:rPr>
      </w:pPr>
    </w:p>
    <w:p w14:paraId="2A4E2626" w14:textId="09BD4785" w:rsidR="00F75CFD" w:rsidRPr="00FF0392" w:rsidRDefault="00F75CFD" w:rsidP="00F75CFD">
      <w:pPr>
        <w:spacing w:after="0"/>
        <w:jc w:val="both"/>
        <w:rPr>
          <w:rFonts w:ascii="Cinzel" w:hAnsi="Cinzel" w:cs="Harrington"/>
          <w:b/>
          <w:bCs/>
          <w:sz w:val="24"/>
          <w:szCs w:val="24"/>
        </w:rPr>
      </w:pPr>
      <w:r w:rsidRPr="00FF0392">
        <w:rPr>
          <w:rFonts w:ascii="Cinzel" w:hAnsi="Cinzel" w:cs="Harrington"/>
          <w:b/>
          <w:bCs/>
          <w:sz w:val="24"/>
          <w:szCs w:val="24"/>
        </w:rPr>
        <w:t>The Apostles' Creed</w:t>
      </w:r>
    </w:p>
    <w:p w14:paraId="131A47AA" w14:textId="77777777" w:rsidR="00F75CFD" w:rsidRPr="00F75CFD" w:rsidRDefault="00F75CFD" w:rsidP="00F75CFD">
      <w:pPr>
        <w:spacing w:after="0"/>
        <w:jc w:val="both"/>
        <w:rPr>
          <w:rFonts w:ascii="Book Antiqua" w:hAnsi="Book Antiqua" w:cs="Harrington"/>
          <w:b/>
          <w:bCs/>
          <w:sz w:val="24"/>
          <w:szCs w:val="24"/>
        </w:rPr>
      </w:pPr>
    </w:p>
    <w:p w14:paraId="723BFFA6" w14:textId="77777777" w:rsidR="00F75CFD" w:rsidRPr="00F75CFD" w:rsidRDefault="00F75CFD" w:rsidP="00F75CFD">
      <w:pPr>
        <w:spacing w:after="0"/>
        <w:jc w:val="both"/>
        <w:rPr>
          <w:rFonts w:ascii="Book Antiqua" w:hAnsi="Book Antiqua" w:cs="Harrington"/>
          <w:bCs/>
          <w:i/>
          <w:sz w:val="20"/>
          <w:szCs w:val="20"/>
        </w:rPr>
      </w:pPr>
      <w:r w:rsidRPr="00F75CFD">
        <w:rPr>
          <w:rFonts w:ascii="Book Antiqua" w:hAnsi="Book Antiqua" w:cs="Harrington"/>
          <w:bCs/>
          <w:i/>
          <w:sz w:val="20"/>
          <w:szCs w:val="20"/>
        </w:rPr>
        <w:t>Officiant and People together, all standing</w:t>
      </w:r>
    </w:p>
    <w:p w14:paraId="02CB7AAB" w14:textId="77777777" w:rsidR="00F75CFD" w:rsidRPr="00F75CFD" w:rsidRDefault="00F75CFD" w:rsidP="00F75CFD">
      <w:pPr>
        <w:spacing w:after="0"/>
        <w:jc w:val="both"/>
        <w:rPr>
          <w:rFonts w:ascii="Book Antiqua" w:hAnsi="Book Antiqua" w:cs="Harrington"/>
          <w:b/>
          <w:bCs/>
          <w:sz w:val="24"/>
          <w:szCs w:val="24"/>
        </w:rPr>
      </w:pPr>
    </w:p>
    <w:p w14:paraId="532DB33C"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I believe in God, the Father almighty, </w:t>
      </w:r>
    </w:p>
    <w:p w14:paraId="1B41D8B9"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creator of heaven and earth; </w:t>
      </w:r>
    </w:p>
    <w:p w14:paraId="4823E61B"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I believe in Jesus Christ, his only Son, our Lord. </w:t>
      </w:r>
    </w:p>
    <w:p w14:paraId="243F7CCA"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He was conceived by the power of the Holy Spirit </w:t>
      </w:r>
    </w:p>
    <w:p w14:paraId="32A32933"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and born of the Virgin Mary. </w:t>
      </w:r>
    </w:p>
    <w:p w14:paraId="38705EDF"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He suffered under Pontius Pilate, </w:t>
      </w:r>
    </w:p>
    <w:p w14:paraId="49F46694"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was crucified, died, and was buried. </w:t>
      </w:r>
    </w:p>
    <w:p w14:paraId="4010263D"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He descended to the dead. </w:t>
      </w:r>
    </w:p>
    <w:p w14:paraId="4697D045"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On the third day he rose again. </w:t>
      </w:r>
    </w:p>
    <w:p w14:paraId="491DC64D"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lastRenderedPageBreak/>
        <w:t xml:space="preserve">    He ascended into heaven, </w:t>
      </w:r>
    </w:p>
    <w:p w14:paraId="164D4CA5"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and is seated at the right hand of the Father. </w:t>
      </w:r>
    </w:p>
    <w:p w14:paraId="2E821329" w14:textId="6F21CB0E" w:rsid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He will come again to judge the living and the dead. </w:t>
      </w:r>
    </w:p>
    <w:p w14:paraId="7E77C0E8" w14:textId="77777777" w:rsidR="002522CF" w:rsidRPr="00F75CFD" w:rsidRDefault="002522CF" w:rsidP="00F75CFD">
      <w:pPr>
        <w:spacing w:after="0"/>
        <w:jc w:val="both"/>
        <w:rPr>
          <w:rFonts w:ascii="Book Antiqua" w:hAnsi="Book Antiqua" w:cs="Harrington"/>
          <w:b/>
          <w:bCs/>
          <w:i/>
          <w:sz w:val="24"/>
          <w:szCs w:val="24"/>
        </w:rPr>
      </w:pPr>
    </w:p>
    <w:p w14:paraId="4F25CEBB"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I believe in the Holy Spirit, </w:t>
      </w:r>
    </w:p>
    <w:p w14:paraId="7878B6AB"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the holy catholic Church, </w:t>
      </w:r>
    </w:p>
    <w:p w14:paraId="4A04BD0D"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the communion of saints, </w:t>
      </w:r>
    </w:p>
    <w:p w14:paraId="32D56A2C" w14:textId="7777777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the forgiveness of sins</w:t>
      </w:r>
    </w:p>
    <w:p w14:paraId="4056FAA4" w14:textId="3C0C9787" w:rsidR="00F75CFD" w:rsidRPr="00F75CFD" w:rsidRDefault="00F75CFD" w:rsidP="00F75CFD">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w:t>
      </w:r>
      <w:r>
        <w:rPr>
          <w:rFonts w:ascii="Book Antiqua" w:hAnsi="Book Antiqua" w:cs="Harrington"/>
          <w:b/>
          <w:bCs/>
          <w:i/>
          <w:sz w:val="24"/>
          <w:szCs w:val="24"/>
        </w:rPr>
        <w:t xml:space="preserve">+ </w:t>
      </w:r>
      <w:r w:rsidRPr="00F75CFD">
        <w:rPr>
          <w:rFonts w:ascii="Book Antiqua" w:hAnsi="Book Antiqua" w:cs="Harrington"/>
          <w:b/>
          <w:bCs/>
          <w:i/>
          <w:sz w:val="24"/>
          <w:szCs w:val="24"/>
        </w:rPr>
        <w:t xml:space="preserve">the resurrection of the body, </w:t>
      </w:r>
    </w:p>
    <w:p w14:paraId="35E43E26" w14:textId="6F98BC14" w:rsidR="006858C9" w:rsidRPr="001E38C2" w:rsidRDefault="00F75CFD" w:rsidP="004633DA">
      <w:pPr>
        <w:spacing w:after="0"/>
        <w:jc w:val="both"/>
        <w:rPr>
          <w:rFonts w:ascii="Book Antiqua" w:hAnsi="Book Antiqua" w:cs="Harrington"/>
          <w:b/>
          <w:bCs/>
          <w:i/>
          <w:sz w:val="24"/>
          <w:szCs w:val="24"/>
        </w:rPr>
      </w:pPr>
      <w:r w:rsidRPr="00F75CFD">
        <w:rPr>
          <w:rFonts w:ascii="Book Antiqua" w:hAnsi="Book Antiqua" w:cs="Harrington"/>
          <w:b/>
          <w:bCs/>
          <w:i/>
          <w:sz w:val="24"/>
          <w:szCs w:val="24"/>
        </w:rPr>
        <w:t xml:space="preserve">    and the life everlasting. Amen.</w:t>
      </w:r>
    </w:p>
    <w:p w14:paraId="569D0C66" w14:textId="72049C11" w:rsidR="004633DA" w:rsidRPr="00FF0392" w:rsidRDefault="004633DA" w:rsidP="004633DA">
      <w:pPr>
        <w:spacing w:after="0"/>
        <w:jc w:val="both"/>
        <w:rPr>
          <w:rFonts w:ascii="Cinzel" w:hAnsi="Cinzel" w:cs="Harrington"/>
          <w:b/>
          <w:bCs/>
          <w:sz w:val="24"/>
          <w:szCs w:val="24"/>
        </w:rPr>
      </w:pPr>
      <w:r w:rsidRPr="00FF0392">
        <w:rPr>
          <w:rFonts w:ascii="Cinzel" w:hAnsi="Cinzel" w:cs="Harrington"/>
          <w:b/>
          <w:bCs/>
          <w:sz w:val="24"/>
          <w:szCs w:val="24"/>
        </w:rPr>
        <w:t>Prayers of the People</w:t>
      </w:r>
    </w:p>
    <w:p w14:paraId="61F189C2" w14:textId="77777777" w:rsidR="004633DA" w:rsidRPr="004633DA" w:rsidRDefault="004633DA" w:rsidP="004633DA">
      <w:pPr>
        <w:spacing w:after="0"/>
        <w:jc w:val="both"/>
        <w:rPr>
          <w:rFonts w:ascii="Book Antiqua" w:hAnsi="Book Antiqua" w:cs="Book Antiqua"/>
          <w:b/>
          <w:bCs/>
          <w:sz w:val="24"/>
          <w:szCs w:val="24"/>
        </w:rPr>
      </w:pPr>
    </w:p>
    <w:p w14:paraId="0A3EB61D" w14:textId="77777777" w:rsidR="004633DA" w:rsidRPr="00B92CD9" w:rsidRDefault="004633DA" w:rsidP="004633DA">
      <w:pPr>
        <w:spacing w:after="0"/>
        <w:rPr>
          <w:rFonts w:ascii="Book Antiqua" w:hAnsi="Book Antiqua" w:cs="Goudy Old Style"/>
          <w:sz w:val="20"/>
          <w:szCs w:val="20"/>
        </w:rPr>
      </w:pPr>
      <w:r w:rsidRPr="00B92CD9">
        <w:rPr>
          <w:rFonts w:ascii="Book Antiqua" w:hAnsi="Book Antiqua" w:cs="Goudy Old Style"/>
          <w:i/>
          <w:iCs/>
          <w:sz w:val="20"/>
          <w:szCs w:val="20"/>
        </w:rPr>
        <w:t>Celebrant:</w:t>
      </w:r>
      <w:r w:rsidRPr="00B92CD9">
        <w:rPr>
          <w:rFonts w:ascii="Book Antiqua" w:hAnsi="Book Antiqua" w:cs="Goudy Old Style"/>
          <w:sz w:val="20"/>
          <w:szCs w:val="20"/>
        </w:rPr>
        <w:tab/>
      </w:r>
    </w:p>
    <w:p w14:paraId="3096FA4F" w14:textId="62DA6851" w:rsidR="00B92CD9" w:rsidRDefault="00AB7F83" w:rsidP="00B92CD9">
      <w:pPr>
        <w:spacing w:after="0"/>
        <w:jc w:val="both"/>
        <w:rPr>
          <w:rFonts w:ascii="Book Antiqua" w:hAnsi="Book Antiqua" w:cs="Goudy Old Style"/>
          <w:b/>
          <w:i/>
          <w:sz w:val="24"/>
          <w:szCs w:val="24"/>
        </w:rPr>
      </w:pPr>
      <w:r w:rsidRPr="00AB7F83">
        <w:rPr>
          <w:rFonts w:ascii="Book Antiqua" w:hAnsi="Book Antiqua" w:cs="Goudy Old Style"/>
          <w:sz w:val="24"/>
          <w:szCs w:val="24"/>
        </w:rPr>
        <w:t xml:space="preserve">Gathered with the living Christ among us, let us offer prayers to God for the needs of all the world, saying: </w:t>
      </w:r>
      <w:r w:rsidR="00E730E4" w:rsidRPr="00E730E4">
        <w:rPr>
          <w:rFonts w:ascii="Book Antiqua" w:hAnsi="Book Antiqua" w:cs="Goudy Old Style"/>
          <w:sz w:val="24"/>
          <w:szCs w:val="24"/>
        </w:rPr>
        <w:t xml:space="preserve">  </w:t>
      </w:r>
      <w:r w:rsidR="00E730E4" w:rsidRPr="00E730E4">
        <w:rPr>
          <w:rFonts w:ascii="Book Antiqua" w:hAnsi="Book Antiqua" w:cs="Goudy Old Style"/>
          <w:b/>
          <w:i/>
          <w:sz w:val="24"/>
          <w:szCs w:val="24"/>
        </w:rPr>
        <w:t>Alleluia! Lord, hear our prayer.</w:t>
      </w:r>
    </w:p>
    <w:p w14:paraId="6FE0CC28" w14:textId="77777777" w:rsidR="006858C9" w:rsidRPr="00E730E4" w:rsidRDefault="006858C9" w:rsidP="00B92CD9">
      <w:pPr>
        <w:spacing w:after="0"/>
        <w:jc w:val="both"/>
        <w:rPr>
          <w:rFonts w:ascii="Book Antiqua" w:hAnsi="Book Antiqua" w:cs="Goudy Old Style"/>
          <w:b/>
          <w:i/>
          <w:sz w:val="24"/>
          <w:szCs w:val="24"/>
        </w:rPr>
      </w:pPr>
    </w:p>
    <w:p w14:paraId="6B87ABA4" w14:textId="465EB448" w:rsidR="00B92CD9" w:rsidRPr="00B92CD9" w:rsidRDefault="006839CB" w:rsidP="00B92CD9">
      <w:pPr>
        <w:spacing w:after="0"/>
        <w:jc w:val="both"/>
        <w:rPr>
          <w:rFonts w:ascii="Book Antiqua" w:hAnsi="Book Antiqua" w:cs="Goudy Old Style"/>
          <w:i/>
          <w:sz w:val="20"/>
          <w:szCs w:val="20"/>
        </w:rPr>
      </w:pPr>
      <w:r>
        <w:rPr>
          <w:rFonts w:ascii="Book Antiqua" w:hAnsi="Book Antiqua" w:cs="Goudy Old Style"/>
          <w:i/>
          <w:sz w:val="20"/>
          <w:szCs w:val="20"/>
        </w:rPr>
        <w:t>LEM</w:t>
      </w:r>
      <w:r w:rsidR="00B92CD9">
        <w:rPr>
          <w:rFonts w:ascii="Book Antiqua" w:hAnsi="Book Antiqua" w:cs="Goudy Old Style"/>
          <w:i/>
          <w:sz w:val="20"/>
          <w:szCs w:val="20"/>
        </w:rPr>
        <w:t>:</w:t>
      </w:r>
    </w:p>
    <w:p w14:paraId="62A4A099" w14:textId="5B9A0075" w:rsidR="00E730E4" w:rsidRPr="00BA5A82" w:rsidRDefault="00E730E4" w:rsidP="00E730E4">
      <w:pPr>
        <w:spacing w:after="0"/>
        <w:jc w:val="both"/>
        <w:rPr>
          <w:rFonts w:ascii="Book Antiqua" w:hAnsi="Book Antiqua" w:cs="Goudy Old Style"/>
          <w:b/>
          <w:i/>
          <w:sz w:val="23"/>
          <w:szCs w:val="23"/>
        </w:rPr>
      </w:pPr>
      <w:r w:rsidRPr="00BA5A82">
        <w:rPr>
          <w:rFonts w:ascii="Book Antiqua" w:hAnsi="Book Antiqua" w:cs="Goudy Old Style"/>
          <w:sz w:val="23"/>
          <w:szCs w:val="23"/>
        </w:rPr>
        <w:t xml:space="preserve">For the Church, especially for </w:t>
      </w:r>
      <w:r w:rsidR="00FD792D" w:rsidRPr="00BA5A82">
        <w:rPr>
          <w:rFonts w:ascii="Book Antiqua" w:hAnsi="Book Antiqua" w:cs="Goudy Old Style"/>
          <w:sz w:val="23"/>
          <w:szCs w:val="23"/>
        </w:rPr>
        <w:t xml:space="preserve">Justin, the Archbishop of Canterbury; </w:t>
      </w:r>
      <w:r w:rsidRPr="00BA5A82">
        <w:rPr>
          <w:rFonts w:ascii="Book Antiqua" w:hAnsi="Book Antiqua" w:cs="Goudy Old Style"/>
          <w:sz w:val="23"/>
          <w:szCs w:val="23"/>
        </w:rPr>
        <w:t>Michael our Presiding Bishop</w:t>
      </w:r>
      <w:r w:rsidR="00FD792D" w:rsidRPr="00BA5A82">
        <w:rPr>
          <w:rFonts w:ascii="Book Antiqua" w:hAnsi="Book Antiqua" w:cs="Goudy Old Style"/>
          <w:sz w:val="23"/>
          <w:szCs w:val="23"/>
        </w:rPr>
        <w:t>;</w:t>
      </w:r>
      <w:r w:rsidRPr="00BA5A82">
        <w:rPr>
          <w:rFonts w:ascii="Book Antiqua" w:hAnsi="Book Antiqua" w:cs="Goudy Old Style"/>
          <w:sz w:val="23"/>
          <w:szCs w:val="23"/>
        </w:rPr>
        <w:t xml:space="preserve"> </w:t>
      </w:r>
      <w:r w:rsidR="00FD792D" w:rsidRPr="00BA5A82">
        <w:rPr>
          <w:rFonts w:ascii="Book Antiqua" w:hAnsi="Book Antiqua" w:cs="Goudy Old Style"/>
          <w:sz w:val="23"/>
          <w:szCs w:val="23"/>
        </w:rPr>
        <w:t>Mariann</w:t>
      </w:r>
      <w:r w:rsidRPr="00BA5A82">
        <w:rPr>
          <w:rFonts w:ascii="Book Antiqua" w:hAnsi="Book Antiqua" w:cs="Goudy Old Style"/>
          <w:sz w:val="23"/>
          <w:szCs w:val="23"/>
        </w:rPr>
        <w:t xml:space="preserve"> </w:t>
      </w:r>
      <w:r w:rsidR="00A9535C">
        <w:rPr>
          <w:rFonts w:ascii="Book Antiqua" w:hAnsi="Book Antiqua" w:cs="Goudy Old Style"/>
          <w:sz w:val="23"/>
          <w:szCs w:val="23"/>
        </w:rPr>
        <w:t>and Chilton</w:t>
      </w:r>
      <w:r w:rsidR="00E81CBB">
        <w:rPr>
          <w:rFonts w:ascii="Book Antiqua" w:hAnsi="Book Antiqua" w:cs="Goudy Old Style"/>
          <w:sz w:val="23"/>
          <w:szCs w:val="23"/>
        </w:rPr>
        <w:t xml:space="preserve"> </w:t>
      </w:r>
      <w:r w:rsidRPr="00BA5A82">
        <w:rPr>
          <w:rFonts w:ascii="Book Antiqua" w:hAnsi="Book Antiqua" w:cs="Goudy Old Style"/>
          <w:sz w:val="23"/>
          <w:szCs w:val="23"/>
        </w:rPr>
        <w:t>our Bishop</w:t>
      </w:r>
      <w:r w:rsidR="00E81CBB">
        <w:rPr>
          <w:rFonts w:ascii="Book Antiqua" w:hAnsi="Book Antiqua" w:cs="Goudy Old Style"/>
          <w:sz w:val="23"/>
          <w:szCs w:val="23"/>
        </w:rPr>
        <w:t>s</w:t>
      </w:r>
      <w:r w:rsidRPr="00BA5A82">
        <w:rPr>
          <w:rFonts w:ascii="Book Antiqua" w:hAnsi="Book Antiqua" w:cs="Goudy Old Style"/>
          <w:sz w:val="23"/>
          <w:szCs w:val="23"/>
        </w:rPr>
        <w:t xml:space="preserve">, </w:t>
      </w:r>
      <w:r w:rsidR="00FD792D" w:rsidRPr="00BA5A82">
        <w:rPr>
          <w:rFonts w:ascii="Book Antiqua" w:hAnsi="Book Antiqua" w:cs="Goudy Old Style"/>
          <w:sz w:val="23"/>
          <w:szCs w:val="23"/>
        </w:rPr>
        <w:t xml:space="preserve">all the people and parishes of the Diocese of Washington, </w:t>
      </w:r>
      <w:r w:rsidRPr="00BA5A82">
        <w:rPr>
          <w:rFonts w:ascii="Book Antiqua" w:hAnsi="Book Antiqua" w:cs="Goudy Old Style"/>
          <w:sz w:val="23"/>
          <w:szCs w:val="23"/>
        </w:rPr>
        <w:t xml:space="preserve">and for </w:t>
      </w:r>
      <w:r w:rsidR="00FD792D" w:rsidRPr="00BA5A82">
        <w:rPr>
          <w:rFonts w:ascii="Book Antiqua" w:hAnsi="Book Antiqua" w:cs="Goudy Old Style"/>
          <w:sz w:val="23"/>
          <w:szCs w:val="23"/>
        </w:rPr>
        <w:t xml:space="preserve">Chris our Priest. </w:t>
      </w:r>
      <w:r w:rsidR="00AB7F83">
        <w:rPr>
          <w:rFonts w:ascii="Book Antiqua" w:hAnsi="Book Antiqua" w:cs="Goudy Old Style"/>
          <w:sz w:val="23"/>
          <w:szCs w:val="23"/>
        </w:rPr>
        <w:t xml:space="preserve">We pray </w:t>
      </w:r>
      <w:r w:rsidR="00AB7F83" w:rsidRPr="00AB7F83">
        <w:rPr>
          <w:rFonts w:ascii="Book Antiqua" w:hAnsi="Book Antiqua" w:cs="Goudy Old Style"/>
          <w:sz w:val="23"/>
          <w:szCs w:val="23"/>
        </w:rPr>
        <w:t>that we who have met the risen Christ may be instruments of healing and forgiveness in our broken world.</w:t>
      </w:r>
      <w:r w:rsidRPr="00BA5A82">
        <w:rPr>
          <w:rFonts w:ascii="Book Antiqua" w:hAnsi="Book Antiqua" w:cs="Goudy Old Style"/>
          <w:sz w:val="23"/>
          <w:szCs w:val="23"/>
        </w:rPr>
        <w:t xml:space="preserve">  </w:t>
      </w:r>
      <w:r w:rsidRPr="00BA5A82">
        <w:rPr>
          <w:rFonts w:ascii="Book Antiqua" w:hAnsi="Book Antiqua" w:cs="Goudy Old Style"/>
          <w:b/>
          <w:i/>
          <w:sz w:val="23"/>
          <w:szCs w:val="23"/>
        </w:rPr>
        <w:t>Alleluia! Lord, hear our prayer.</w:t>
      </w:r>
    </w:p>
    <w:p w14:paraId="60B1FA60" w14:textId="77777777" w:rsidR="00E730E4" w:rsidRPr="00BA5A82" w:rsidRDefault="00E730E4" w:rsidP="00E730E4">
      <w:pPr>
        <w:spacing w:after="0"/>
        <w:jc w:val="both"/>
        <w:rPr>
          <w:rFonts w:ascii="Book Antiqua" w:hAnsi="Book Antiqua" w:cs="Goudy Old Style"/>
          <w:sz w:val="23"/>
          <w:szCs w:val="23"/>
        </w:rPr>
      </w:pPr>
    </w:p>
    <w:p w14:paraId="4AB6EC06" w14:textId="77777777" w:rsidR="00AB7F83" w:rsidRPr="00AB7F83" w:rsidRDefault="00AB7F83" w:rsidP="00AB7F83">
      <w:pPr>
        <w:spacing w:after="0"/>
        <w:jc w:val="both"/>
        <w:rPr>
          <w:rFonts w:ascii="Book Antiqua" w:hAnsi="Book Antiqua" w:cs="Goudy Old Style"/>
          <w:b/>
          <w:i/>
          <w:sz w:val="23"/>
          <w:szCs w:val="23"/>
        </w:rPr>
      </w:pPr>
      <w:r w:rsidRPr="00AB7F83">
        <w:rPr>
          <w:rFonts w:ascii="Book Antiqua" w:hAnsi="Book Antiqua" w:cs="Goudy Old Style"/>
          <w:sz w:val="23"/>
          <w:szCs w:val="23"/>
        </w:rPr>
        <w:t xml:space="preserve">For this parish family, that we may witness to Christ by our deeds and invite others to know Christ through the words we speak. </w:t>
      </w:r>
      <w:r w:rsidRPr="00AB7F83">
        <w:rPr>
          <w:rFonts w:ascii="Book Antiqua" w:hAnsi="Book Antiqua" w:cs="Goudy Old Style"/>
          <w:b/>
          <w:i/>
          <w:sz w:val="23"/>
          <w:szCs w:val="23"/>
        </w:rPr>
        <w:t>Alleluia! Lord, hear our prayer.</w:t>
      </w:r>
    </w:p>
    <w:p w14:paraId="66898F0C" w14:textId="77777777" w:rsidR="00AB7F83" w:rsidRPr="00AB7F83" w:rsidRDefault="00AB7F83" w:rsidP="00AB7F83">
      <w:pPr>
        <w:spacing w:after="0"/>
        <w:jc w:val="both"/>
        <w:rPr>
          <w:rFonts w:ascii="Book Antiqua" w:hAnsi="Book Antiqua" w:cs="Goudy Old Style"/>
          <w:sz w:val="23"/>
          <w:szCs w:val="23"/>
        </w:rPr>
      </w:pPr>
    </w:p>
    <w:p w14:paraId="4641BCA4" w14:textId="77777777" w:rsidR="00AB7F83" w:rsidRPr="00AB7F83" w:rsidRDefault="00AB7F83" w:rsidP="00AB7F83">
      <w:pPr>
        <w:spacing w:after="0"/>
        <w:jc w:val="both"/>
        <w:rPr>
          <w:rFonts w:ascii="Book Antiqua" w:hAnsi="Book Antiqua" w:cs="Goudy Old Style"/>
          <w:sz w:val="23"/>
          <w:szCs w:val="23"/>
        </w:rPr>
      </w:pPr>
      <w:r w:rsidRPr="00AB7F83">
        <w:rPr>
          <w:rFonts w:ascii="Book Antiqua" w:hAnsi="Book Antiqua" w:cs="Goudy Old Style"/>
          <w:sz w:val="23"/>
          <w:szCs w:val="23"/>
        </w:rPr>
        <w:t xml:space="preserve">For all who struggle with faith or who lack belief, that God’s presence and love may be made known to them and bring light to their life’s journey. </w:t>
      </w:r>
      <w:r w:rsidRPr="00AB7F83">
        <w:rPr>
          <w:rFonts w:ascii="Book Antiqua" w:hAnsi="Book Antiqua" w:cs="Goudy Old Style"/>
          <w:b/>
          <w:i/>
          <w:sz w:val="23"/>
          <w:szCs w:val="23"/>
        </w:rPr>
        <w:t>Alleluia! Lord, hear our prayer.</w:t>
      </w:r>
    </w:p>
    <w:p w14:paraId="62EEAE07" w14:textId="77777777" w:rsidR="00AB7F83" w:rsidRPr="00AB7F83" w:rsidRDefault="00AB7F83" w:rsidP="00AB7F83">
      <w:pPr>
        <w:spacing w:after="0"/>
        <w:jc w:val="both"/>
        <w:rPr>
          <w:rFonts w:ascii="Book Antiqua" w:hAnsi="Book Antiqua" w:cs="Goudy Old Style"/>
          <w:sz w:val="23"/>
          <w:szCs w:val="23"/>
        </w:rPr>
      </w:pPr>
    </w:p>
    <w:p w14:paraId="79972333" w14:textId="77777777" w:rsidR="00AB7F83" w:rsidRPr="00AB7F83" w:rsidRDefault="00AB7F83" w:rsidP="00AB7F83">
      <w:pPr>
        <w:spacing w:after="0"/>
        <w:jc w:val="both"/>
        <w:rPr>
          <w:rFonts w:ascii="Book Antiqua" w:hAnsi="Book Antiqua" w:cs="Goudy Old Style"/>
          <w:b/>
          <w:i/>
          <w:sz w:val="23"/>
          <w:szCs w:val="23"/>
        </w:rPr>
      </w:pPr>
      <w:r w:rsidRPr="00AB7F83">
        <w:rPr>
          <w:rFonts w:ascii="Book Antiqua" w:hAnsi="Book Antiqua" w:cs="Goudy Old Style"/>
          <w:sz w:val="23"/>
          <w:szCs w:val="23"/>
        </w:rPr>
        <w:t xml:space="preserve">For the people of Sri Lanka, that in their shock and grief they may come to know God's healing and peace in their families and communities. </w:t>
      </w:r>
      <w:r w:rsidRPr="00AB7F83">
        <w:rPr>
          <w:rFonts w:ascii="Book Antiqua" w:hAnsi="Book Antiqua" w:cs="Goudy Old Style"/>
          <w:b/>
          <w:i/>
          <w:sz w:val="23"/>
          <w:szCs w:val="23"/>
        </w:rPr>
        <w:t>Alleluia! Lord, hear our prayer.</w:t>
      </w:r>
    </w:p>
    <w:p w14:paraId="362E4181" w14:textId="77777777" w:rsidR="00AB7F83" w:rsidRPr="00AB7F83" w:rsidRDefault="00AB7F83" w:rsidP="00AB7F83">
      <w:pPr>
        <w:spacing w:after="0"/>
        <w:jc w:val="both"/>
        <w:rPr>
          <w:rFonts w:ascii="Book Antiqua" w:hAnsi="Book Antiqua" w:cs="Goudy Old Style"/>
          <w:sz w:val="23"/>
          <w:szCs w:val="23"/>
        </w:rPr>
      </w:pPr>
    </w:p>
    <w:p w14:paraId="4C7AA351" w14:textId="2793D3F2" w:rsidR="00E730E4" w:rsidRPr="00BA5A82" w:rsidRDefault="00AB7F83" w:rsidP="00AB7F83">
      <w:pPr>
        <w:spacing w:after="0"/>
        <w:jc w:val="both"/>
        <w:rPr>
          <w:rFonts w:ascii="Book Antiqua" w:hAnsi="Book Antiqua" w:cs="Goudy Old Style"/>
          <w:sz w:val="23"/>
          <w:szCs w:val="23"/>
        </w:rPr>
      </w:pPr>
      <w:r w:rsidRPr="00AB7F83">
        <w:rPr>
          <w:rFonts w:ascii="Book Antiqua" w:hAnsi="Book Antiqua" w:cs="Goudy Old Style"/>
          <w:sz w:val="23"/>
          <w:szCs w:val="23"/>
        </w:rPr>
        <w:t xml:space="preserve">For those who live and work in places of violence and unrest, and for those who struggle for peace and justice, that Christ’s gift of peace may settle in the hearts of all the human family. </w:t>
      </w:r>
      <w:r w:rsidRPr="00AB7F83">
        <w:rPr>
          <w:rFonts w:ascii="Book Antiqua" w:hAnsi="Book Antiqua" w:cs="Goudy Old Style"/>
          <w:b/>
          <w:i/>
          <w:sz w:val="23"/>
          <w:szCs w:val="23"/>
        </w:rPr>
        <w:t>Alleluia! Lord, hear our prayer.</w:t>
      </w:r>
      <w:r w:rsidR="00E730E4" w:rsidRPr="00BA5A82">
        <w:rPr>
          <w:rFonts w:ascii="Book Antiqua" w:hAnsi="Book Antiqua" w:cs="Goudy Old Style"/>
          <w:b/>
          <w:i/>
          <w:sz w:val="23"/>
          <w:szCs w:val="23"/>
        </w:rPr>
        <w:t xml:space="preserve"> </w:t>
      </w:r>
    </w:p>
    <w:p w14:paraId="17D848F3" w14:textId="77777777" w:rsidR="00E730E4" w:rsidRPr="00BA5A82" w:rsidRDefault="00E730E4" w:rsidP="00E730E4">
      <w:pPr>
        <w:spacing w:after="0"/>
        <w:jc w:val="both"/>
        <w:rPr>
          <w:rFonts w:ascii="Book Antiqua" w:hAnsi="Book Antiqua" w:cs="Goudy Old Style"/>
          <w:sz w:val="23"/>
          <w:szCs w:val="23"/>
        </w:rPr>
      </w:pPr>
    </w:p>
    <w:p w14:paraId="5F7342AE" w14:textId="44051394" w:rsidR="00E730E4" w:rsidRPr="00BA5A82" w:rsidRDefault="00E730E4" w:rsidP="00E730E4">
      <w:pPr>
        <w:spacing w:after="0"/>
        <w:jc w:val="both"/>
        <w:rPr>
          <w:rFonts w:ascii="Book Antiqua" w:hAnsi="Book Antiqua" w:cs="Goudy Old Style"/>
          <w:sz w:val="23"/>
          <w:szCs w:val="23"/>
        </w:rPr>
      </w:pPr>
      <w:r w:rsidRPr="00BA5A82">
        <w:rPr>
          <w:rFonts w:ascii="Book Antiqua" w:hAnsi="Book Antiqua" w:cs="Goudy Old Style"/>
          <w:sz w:val="23"/>
          <w:szCs w:val="23"/>
        </w:rPr>
        <w:lastRenderedPageBreak/>
        <w:t>For all who suffer in body, mind or spirit, remembering especially</w:t>
      </w:r>
      <w:r w:rsidR="005D4DAF" w:rsidRPr="00BA5A82">
        <w:rPr>
          <w:rFonts w:ascii="Book Antiqua" w:hAnsi="Book Antiqua" w:cs="Goudy Old Style"/>
          <w:sz w:val="23"/>
          <w:szCs w:val="23"/>
        </w:rPr>
        <w:t xml:space="preserve"> those on our Prayer List </w:t>
      </w:r>
      <w:r w:rsidR="005D4DAF" w:rsidRPr="00610327">
        <w:rPr>
          <w:rFonts w:ascii="Book Antiqua" w:hAnsi="Book Antiqua" w:cs="Goudy Old Style"/>
          <w:b/>
          <w:i/>
          <w:sz w:val="20"/>
          <w:szCs w:val="20"/>
        </w:rPr>
        <w:t>(</w:t>
      </w:r>
      <w:r w:rsidR="00E16EA7" w:rsidRPr="00610327">
        <w:rPr>
          <w:rFonts w:ascii="Book Antiqua" w:hAnsi="Book Antiqua" w:cs="Goudy Old Style"/>
          <w:b/>
          <w:i/>
          <w:sz w:val="20"/>
          <w:szCs w:val="20"/>
        </w:rPr>
        <w:t>T</w:t>
      </w:r>
      <w:r w:rsidR="005D4DAF" w:rsidRPr="00610327">
        <w:rPr>
          <w:rFonts w:ascii="Book Antiqua" w:hAnsi="Book Antiqua" w:cs="Goudy Old Style"/>
          <w:b/>
          <w:i/>
          <w:sz w:val="20"/>
          <w:szCs w:val="20"/>
        </w:rPr>
        <w:t>he people may add petitions for any need or concern)</w:t>
      </w:r>
      <w:r w:rsidR="005D4DAF" w:rsidRPr="00610327">
        <w:rPr>
          <w:rFonts w:ascii="Book Antiqua" w:hAnsi="Book Antiqua" w:cs="Goudy Old Style"/>
          <w:i/>
          <w:sz w:val="20"/>
          <w:szCs w:val="20"/>
        </w:rPr>
        <w:t>.</w:t>
      </w:r>
      <w:r w:rsidRPr="00BA5A82">
        <w:rPr>
          <w:rFonts w:ascii="Book Antiqua" w:hAnsi="Book Antiqua" w:cs="Goudy Old Style"/>
          <w:sz w:val="23"/>
          <w:szCs w:val="23"/>
        </w:rPr>
        <w:t xml:space="preserve"> </w:t>
      </w:r>
      <w:r w:rsidR="005D4DAF" w:rsidRPr="00BA5A82">
        <w:rPr>
          <w:rFonts w:ascii="Book Antiqua" w:hAnsi="Book Antiqua" w:cs="Goudy Old Style"/>
          <w:sz w:val="23"/>
          <w:szCs w:val="23"/>
        </w:rPr>
        <w:t>May they</w:t>
      </w:r>
      <w:r w:rsidRPr="00BA5A82">
        <w:rPr>
          <w:rFonts w:ascii="Book Antiqua" w:hAnsi="Book Antiqua" w:cs="Goudy Old Style"/>
          <w:sz w:val="23"/>
          <w:szCs w:val="23"/>
        </w:rPr>
        <w:t xml:space="preserve"> encounter the Risen Lord who brings hope and healing, let us pray to the Lord.  </w:t>
      </w:r>
      <w:r w:rsidRPr="00BA5A82">
        <w:rPr>
          <w:rFonts w:ascii="Book Antiqua" w:hAnsi="Book Antiqua" w:cs="Goudy Old Style"/>
          <w:b/>
          <w:i/>
          <w:sz w:val="23"/>
          <w:szCs w:val="23"/>
        </w:rPr>
        <w:t>Alleluia!  Lord, hear our prayer.</w:t>
      </w:r>
    </w:p>
    <w:p w14:paraId="63D1F416" w14:textId="77777777" w:rsidR="00E730E4" w:rsidRPr="00BA5A82" w:rsidRDefault="00E730E4" w:rsidP="00E730E4">
      <w:pPr>
        <w:spacing w:after="0"/>
        <w:jc w:val="both"/>
        <w:rPr>
          <w:rFonts w:ascii="Book Antiqua" w:hAnsi="Book Antiqua" w:cs="Goudy Old Style"/>
          <w:sz w:val="23"/>
          <w:szCs w:val="23"/>
        </w:rPr>
      </w:pPr>
    </w:p>
    <w:p w14:paraId="088DD8E5" w14:textId="5C4FFE0E" w:rsidR="00E730E4" w:rsidRPr="00BA5A82" w:rsidRDefault="00E730E4" w:rsidP="00E730E4">
      <w:pPr>
        <w:spacing w:after="0"/>
        <w:jc w:val="both"/>
        <w:rPr>
          <w:rFonts w:ascii="Book Antiqua" w:hAnsi="Book Antiqua" w:cs="Goudy Old Style"/>
          <w:b/>
          <w:i/>
          <w:sz w:val="23"/>
          <w:szCs w:val="23"/>
        </w:rPr>
      </w:pPr>
      <w:r w:rsidRPr="00BA5A82">
        <w:rPr>
          <w:rFonts w:ascii="Book Antiqua" w:hAnsi="Book Antiqua" w:cs="Goudy Old Style"/>
          <w:sz w:val="23"/>
          <w:szCs w:val="23"/>
        </w:rPr>
        <w:t>For those who have died</w:t>
      </w:r>
      <w:r w:rsidR="004816F5">
        <w:rPr>
          <w:rFonts w:ascii="Book Antiqua" w:hAnsi="Book Antiqua" w:cs="Goudy Old Style"/>
          <w:sz w:val="23"/>
          <w:szCs w:val="23"/>
        </w:rPr>
        <w:t>, espec</w:t>
      </w:r>
      <w:r w:rsidR="00835594">
        <w:rPr>
          <w:rFonts w:ascii="Book Antiqua" w:hAnsi="Book Antiqua" w:cs="Goudy Old Style"/>
          <w:sz w:val="23"/>
          <w:szCs w:val="23"/>
        </w:rPr>
        <w:t xml:space="preserve">ially Sean </w:t>
      </w:r>
      <w:r w:rsidR="00FE0D5F">
        <w:rPr>
          <w:rFonts w:ascii="Book Antiqua" w:hAnsi="Book Antiqua" w:cs="Goudy Old Style"/>
          <w:sz w:val="23"/>
          <w:szCs w:val="23"/>
        </w:rPr>
        <w:t xml:space="preserve">Hailey and </w:t>
      </w:r>
      <w:r w:rsidR="00610327">
        <w:rPr>
          <w:rFonts w:ascii="Book Antiqua" w:hAnsi="Book Antiqua" w:cs="Goudy Old Style"/>
          <w:sz w:val="23"/>
          <w:szCs w:val="23"/>
        </w:rPr>
        <w:t>Doris Goode</w:t>
      </w:r>
      <w:r w:rsidR="005D4DAF" w:rsidRPr="00BA5A82">
        <w:rPr>
          <w:rFonts w:ascii="Book Antiqua" w:hAnsi="Book Antiqua" w:cs="Goudy Old Style"/>
          <w:sz w:val="23"/>
          <w:szCs w:val="23"/>
        </w:rPr>
        <w:t xml:space="preserve">. </w:t>
      </w:r>
      <w:r w:rsidRPr="00BA5A82">
        <w:rPr>
          <w:rFonts w:ascii="Book Antiqua" w:hAnsi="Book Antiqua" w:cs="Goudy Old Style"/>
          <w:sz w:val="23"/>
          <w:szCs w:val="23"/>
        </w:rPr>
        <w:t xml:space="preserve"> </w:t>
      </w:r>
      <w:r w:rsidR="00E16EA7" w:rsidRPr="00610327">
        <w:rPr>
          <w:rFonts w:ascii="Book Antiqua" w:hAnsi="Book Antiqua" w:cs="Goudy Old Style"/>
          <w:b/>
          <w:i/>
          <w:sz w:val="20"/>
          <w:szCs w:val="20"/>
        </w:rPr>
        <w:t>(T</w:t>
      </w:r>
      <w:r w:rsidR="005D4DAF" w:rsidRPr="00610327">
        <w:rPr>
          <w:rFonts w:ascii="Book Antiqua" w:hAnsi="Book Antiqua" w:cs="Goudy Old Style"/>
          <w:b/>
          <w:i/>
          <w:sz w:val="20"/>
          <w:szCs w:val="20"/>
        </w:rPr>
        <w:t>he people may add petitions either silently or aloud)</w:t>
      </w:r>
      <w:r w:rsidRPr="00BA5A82">
        <w:rPr>
          <w:rFonts w:ascii="Book Antiqua" w:hAnsi="Book Antiqua" w:cs="Goudy Old Style"/>
          <w:sz w:val="23"/>
          <w:szCs w:val="23"/>
        </w:rPr>
        <w:t xml:space="preserve"> </w:t>
      </w:r>
      <w:r w:rsidR="005D4DAF" w:rsidRPr="00BA5A82">
        <w:rPr>
          <w:rFonts w:ascii="Book Antiqua" w:hAnsi="Book Antiqua" w:cs="Goudy Old Style"/>
          <w:sz w:val="23"/>
          <w:szCs w:val="23"/>
        </w:rPr>
        <w:t>May they</w:t>
      </w:r>
      <w:r w:rsidRPr="00BA5A82">
        <w:rPr>
          <w:rFonts w:ascii="Book Antiqua" w:hAnsi="Book Antiqua" w:cs="Goudy Old Style"/>
          <w:sz w:val="23"/>
          <w:szCs w:val="23"/>
        </w:rPr>
        <w:t xml:space="preserve"> live forever with Christ in the glory of the resurrection, let us pray to the Lord.  </w:t>
      </w:r>
      <w:r w:rsidRPr="00BA5A82">
        <w:rPr>
          <w:rFonts w:ascii="Book Antiqua" w:hAnsi="Book Antiqua" w:cs="Goudy Old Style"/>
          <w:b/>
          <w:i/>
          <w:sz w:val="23"/>
          <w:szCs w:val="23"/>
        </w:rPr>
        <w:t>Alleluia! Lord, hear our prayer.</w:t>
      </w:r>
    </w:p>
    <w:p w14:paraId="44C6880E" w14:textId="77777777" w:rsidR="00E730E4" w:rsidRPr="00BA5A82" w:rsidRDefault="00E730E4" w:rsidP="00E730E4">
      <w:pPr>
        <w:spacing w:after="0"/>
        <w:jc w:val="both"/>
        <w:rPr>
          <w:rFonts w:ascii="Book Antiqua" w:hAnsi="Book Antiqua" w:cs="Goudy Old Style"/>
          <w:sz w:val="23"/>
          <w:szCs w:val="23"/>
        </w:rPr>
      </w:pPr>
      <w:r w:rsidRPr="00BA5A82">
        <w:rPr>
          <w:rFonts w:ascii="Book Antiqua" w:hAnsi="Book Antiqua" w:cs="Goudy Old Style"/>
          <w:sz w:val="23"/>
          <w:szCs w:val="23"/>
        </w:rPr>
        <w:t xml:space="preserve">  </w:t>
      </w:r>
    </w:p>
    <w:p w14:paraId="494EA2CA" w14:textId="66A75C40" w:rsidR="00B92CD9" w:rsidRPr="00BA5A82" w:rsidRDefault="00E730E4" w:rsidP="00E730E4">
      <w:pPr>
        <w:spacing w:after="0"/>
        <w:jc w:val="both"/>
        <w:rPr>
          <w:rFonts w:ascii="Book Antiqua" w:hAnsi="Book Antiqua" w:cs="Goudy Old Style"/>
          <w:sz w:val="23"/>
          <w:szCs w:val="23"/>
        </w:rPr>
      </w:pPr>
      <w:r w:rsidRPr="00BA5A82">
        <w:rPr>
          <w:rFonts w:ascii="Book Antiqua" w:hAnsi="Book Antiqua" w:cs="Goudy Old Style"/>
          <w:sz w:val="23"/>
          <w:szCs w:val="23"/>
        </w:rPr>
        <w:t xml:space="preserve">Lifting our voices with all creation, with Mary the God-bearer and all the saints who have borne witness to the Risen Christ, let us offer ourselves and one another to the living God through Christ.  </w:t>
      </w:r>
      <w:r w:rsidRPr="00BA5A82">
        <w:rPr>
          <w:rFonts w:ascii="Book Antiqua" w:hAnsi="Book Antiqua" w:cs="Goudy Old Style"/>
          <w:b/>
          <w:i/>
          <w:sz w:val="23"/>
          <w:szCs w:val="23"/>
        </w:rPr>
        <w:t>Alleluia!  To you, O Lord, we give praise and glory.</w:t>
      </w:r>
    </w:p>
    <w:p w14:paraId="4D1F5F76" w14:textId="5CD0A703" w:rsidR="00BA5A82" w:rsidRDefault="00E730E4" w:rsidP="004633DA">
      <w:pPr>
        <w:spacing w:after="0"/>
        <w:jc w:val="both"/>
        <w:rPr>
          <w:rFonts w:ascii="Book Antiqua" w:hAnsi="Book Antiqua" w:cs="Goudy Old Style"/>
          <w:b/>
          <w:i/>
          <w:sz w:val="23"/>
          <w:szCs w:val="23"/>
        </w:rPr>
      </w:pPr>
      <w:r w:rsidRPr="00BA5A82">
        <w:rPr>
          <w:rFonts w:ascii="Book Antiqua" w:hAnsi="Book Antiqua" w:cs="Goudy Old Style"/>
          <w:i/>
          <w:sz w:val="23"/>
          <w:szCs w:val="23"/>
        </w:rPr>
        <w:t>All</w:t>
      </w:r>
      <w:r w:rsidR="00B92CD9" w:rsidRPr="00BA5A82">
        <w:rPr>
          <w:rFonts w:ascii="Book Antiqua" w:hAnsi="Book Antiqua" w:cs="Goudy Old Style"/>
          <w:i/>
          <w:sz w:val="23"/>
          <w:szCs w:val="23"/>
        </w:rPr>
        <w:t>:</w:t>
      </w:r>
      <w:r w:rsidR="00695572">
        <w:rPr>
          <w:rFonts w:ascii="Book Antiqua" w:hAnsi="Book Antiqua" w:cs="Goudy Old Style"/>
          <w:i/>
          <w:sz w:val="23"/>
          <w:szCs w:val="23"/>
        </w:rPr>
        <w:t xml:space="preserve"> </w:t>
      </w:r>
      <w:bookmarkEnd w:id="2"/>
      <w:r w:rsidR="00AB7F83" w:rsidRPr="00AB7F83">
        <w:rPr>
          <w:rFonts w:ascii="Book Antiqua" w:hAnsi="Book Antiqua" w:cs="Goudy Old Style"/>
          <w:b/>
          <w:i/>
          <w:sz w:val="23"/>
          <w:szCs w:val="23"/>
        </w:rPr>
        <w:t>Blessed are you, Holy God, who gives us the Easter word of peace through Jesus Christ. Hear the prayers which we offer in the hope of glory and breathe upon us with your Holy Spirit. Glory to the holy and undivided Trinity, one God, now and always, and unto the ages of ages. AMEN.</w:t>
      </w:r>
    </w:p>
    <w:p w14:paraId="0CE51236" w14:textId="77777777" w:rsidR="00071F36" w:rsidRDefault="00071F36" w:rsidP="004633DA">
      <w:pPr>
        <w:spacing w:after="0"/>
        <w:jc w:val="both"/>
        <w:rPr>
          <w:rFonts w:ascii="Cinzel" w:hAnsi="Cinzel" w:cs="Harrington"/>
          <w:b/>
          <w:bCs/>
          <w:sz w:val="24"/>
          <w:szCs w:val="24"/>
        </w:rPr>
      </w:pPr>
    </w:p>
    <w:p w14:paraId="4A17EBC9" w14:textId="52046009" w:rsidR="004633DA" w:rsidRPr="00FF0392" w:rsidRDefault="004633DA" w:rsidP="004633DA">
      <w:pPr>
        <w:spacing w:after="0"/>
        <w:jc w:val="both"/>
        <w:rPr>
          <w:rFonts w:ascii="Cinzel" w:hAnsi="Cinzel" w:cs="Harrington"/>
          <w:b/>
          <w:bCs/>
          <w:sz w:val="24"/>
          <w:szCs w:val="24"/>
        </w:rPr>
      </w:pPr>
      <w:r w:rsidRPr="00FF0392">
        <w:rPr>
          <w:rFonts w:ascii="Cinzel" w:hAnsi="Cinzel" w:cs="Harrington"/>
          <w:b/>
          <w:bCs/>
          <w:sz w:val="24"/>
          <w:szCs w:val="24"/>
        </w:rPr>
        <w:t>The Peace</w:t>
      </w:r>
    </w:p>
    <w:p w14:paraId="0D7E0D75" w14:textId="77777777" w:rsidR="004633DA" w:rsidRPr="004633DA" w:rsidRDefault="004633DA" w:rsidP="004633DA">
      <w:pPr>
        <w:spacing w:after="0"/>
        <w:jc w:val="both"/>
        <w:rPr>
          <w:rFonts w:ascii="Book Antiqua" w:hAnsi="Book Antiqua" w:cs="Harrington"/>
          <w:sz w:val="24"/>
          <w:szCs w:val="24"/>
        </w:rPr>
      </w:pPr>
    </w:p>
    <w:p w14:paraId="12BD6ABE" w14:textId="77777777" w:rsidR="004633DA" w:rsidRPr="004633DA" w:rsidRDefault="004633DA" w:rsidP="004633DA">
      <w:pPr>
        <w:spacing w:after="0"/>
        <w:ind w:left="1440" w:hanging="1440"/>
        <w:jc w:val="both"/>
        <w:rPr>
          <w:rFonts w:ascii="Book Antiqua" w:hAnsi="Book Antiqua" w:cs="Goudy Old Style"/>
          <w:sz w:val="24"/>
          <w:szCs w:val="24"/>
        </w:rPr>
      </w:pPr>
      <w:r w:rsidRPr="004633DA">
        <w:rPr>
          <w:rFonts w:ascii="Book Antiqua" w:hAnsi="Book Antiqua" w:cs="Goudy Old Style"/>
          <w:i/>
          <w:iCs/>
          <w:sz w:val="24"/>
          <w:szCs w:val="24"/>
        </w:rPr>
        <w:t xml:space="preserve">Celebrant </w:t>
      </w:r>
      <w:r w:rsidRPr="004633DA">
        <w:rPr>
          <w:rFonts w:ascii="Book Antiqua" w:hAnsi="Book Antiqua" w:cs="Goudy Old Style"/>
          <w:sz w:val="24"/>
          <w:szCs w:val="24"/>
        </w:rPr>
        <w:tab/>
        <w:t>The peace of the Lord be always with you.</w:t>
      </w:r>
    </w:p>
    <w:p w14:paraId="07B4C402" w14:textId="77777777" w:rsidR="004633DA" w:rsidRPr="004633DA" w:rsidRDefault="004633DA" w:rsidP="004633DA">
      <w:pPr>
        <w:spacing w:after="0"/>
        <w:ind w:left="1440" w:hanging="1440"/>
        <w:jc w:val="both"/>
        <w:rPr>
          <w:rFonts w:ascii="Book Antiqua" w:hAnsi="Book Antiqua" w:cs="Goudy Old Style"/>
          <w:sz w:val="24"/>
          <w:szCs w:val="24"/>
        </w:rPr>
      </w:pPr>
      <w:r w:rsidRPr="004633DA">
        <w:rPr>
          <w:rFonts w:ascii="Book Antiqua" w:hAnsi="Book Antiqua" w:cs="Goudy Old Style"/>
          <w:b/>
          <w:bCs/>
          <w:i/>
          <w:iCs/>
          <w:sz w:val="24"/>
          <w:szCs w:val="24"/>
        </w:rPr>
        <w:t>People</w:t>
      </w:r>
      <w:r w:rsidRPr="004633DA">
        <w:rPr>
          <w:rFonts w:ascii="Book Antiqua" w:hAnsi="Book Antiqua" w:cs="Goudy Old Style"/>
          <w:b/>
          <w:bCs/>
          <w:sz w:val="24"/>
          <w:szCs w:val="24"/>
        </w:rPr>
        <w:t xml:space="preserve"> </w:t>
      </w:r>
      <w:r w:rsidRPr="004633DA">
        <w:rPr>
          <w:rFonts w:ascii="Book Antiqua" w:hAnsi="Book Antiqua" w:cs="Goudy Old Style"/>
          <w:b/>
          <w:bCs/>
          <w:sz w:val="24"/>
          <w:szCs w:val="24"/>
        </w:rPr>
        <w:tab/>
      </w:r>
      <w:r w:rsidRPr="004633DA">
        <w:rPr>
          <w:rFonts w:ascii="Book Antiqua" w:hAnsi="Book Antiqua" w:cs="Goudy Old Style"/>
          <w:b/>
          <w:bCs/>
          <w:i/>
          <w:iCs/>
          <w:sz w:val="24"/>
          <w:szCs w:val="24"/>
        </w:rPr>
        <w:t>And also with you.</w:t>
      </w:r>
    </w:p>
    <w:p w14:paraId="3CD0310E" w14:textId="77777777" w:rsidR="004633DA" w:rsidRPr="004633DA" w:rsidRDefault="004633DA" w:rsidP="004633DA">
      <w:pPr>
        <w:spacing w:after="0"/>
        <w:jc w:val="both"/>
        <w:rPr>
          <w:rFonts w:ascii="Book Antiqua" w:hAnsi="Book Antiqua" w:cs="Goudy Old Style"/>
          <w:sz w:val="24"/>
          <w:szCs w:val="24"/>
        </w:rPr>
      </w:pPr>
    </w:p>
    <w:p w14:paraId="19F6C5FF" w14:textId="5D1B80E9" w:rsidR="004633DA" w:rsidRPr="00FF0392" w:rsidRDefault="004633DA" w:rsidP="004633DA">
      <w:pPr>
        <w:spacing w:after="0"/>
        <w:jc w:val="both"/>
        <w:rPr>
          <w:rFonts w:ascii="Cinzel" w:hAnsi="Cinzel" w:cs="Harrington"/>
          <w:b/>
          <w:bCs/>
          <w:sz w:val="24"/>
          <w:szCs w:val="24"/>
        </w:rPr>
      </w:pPr>
      <w:r w:rsidRPr="00FF0392">
        <w:rPr>
          <w:rFonts w:ascii="Cinzel" w:hAnsi="Cinzel" w:cs="Harrington"/>
          <w:b/>
          <w:bCs/>
          <w:sz w:val="24"/>
          <w:szCs w:val="24"/>
        </w:rPr>
        <w:t>The Announcements</w:t>
      </w:r>
      <w:r w:rsidR="00467636" w:rsidRPr="00FF0392">
        <w:rPr>
          <w:rFonts w:ascii="Cinzel" w:hAnsi="Cinzel" w:cs="Harrington"/>
          <w:b/>
          <w:bCs/>
          <w:sz w:val="24"/>
          <w:szCs w:val="24"/>
        </w:rPr>
        <w:t>/Birthday &amp; Anniversary Blessings</w:t>
      </w:r>
    </w:p>
    <w:p w14:paraId="279160E1" w14:textId="77777777" w:rsidR="00E872A6" w:rsidRDefault="00E872A6" w:rsidP="00D7074C">
      <w:pPr>
        <w:spacing w:after="0"/>
        <w:jc w:val="both"/>
        <w:rPr>
          <w:rFonts w:ascii="Cinzel" w:hAnsi="Cinzel" w:cs="Harrington"/>
          <w:b/>
          <w:bCs/>
          <w:sz w:val="24"/>
          <w:szCs w:val="24"/>
        </w:rPr>
      </w:pPr>
    </w:p>
    <w:p w14:paraId="1B5DB81A" w14:textId="61FE2149" w:rsidR="004633DA" w:rsidRPr="007F5762" w:rsidRDefault="004633DA" w:rsidP="00D7074C">
      <w:pPr>
        <w:spacing w:after="0"/>
        <w:jc w:val="both"/>
        <w:rPr>
          <w:rFonts w:ascii="Book Antiqua" w:hAnsi="Book Antiqua" w:cs="Goudy Old Style"/>
          <w:bCs/>
          <w:i/>
          <w:iCs/>
          <w:sz w:val="24"/>
          <w:szCs w:val="24"/>
        </w:rPr>
      </w:pPr>
      <w:r w:rsidRPr="00FF0392">
        <w:rPr>
          <w:rFonts w:ascii="Cinzel" w:hAnsi="Cinzel" w:cs="Harrington"/>
          <w:b/>
          <w:bCs/>
          <w:sz w:val="24"/>
          <w:szCs w:val="24"/>
        </w:rPr>
        <w:t xml:space="preserve">Offertory </w:t>
      </w:r>
      <w:r w:rsidR="004E4022" w:rsidRPr="00FF0392">
        <w:rPr>
          <w:rFonts w:ascii="Cinzel" w:hAnsi="Cinzel" w:cs="Harrington"/>
          <w:b/>
          <w:bCs/>
          <w:sz w:val="24"/>
          <w:szCs w:val="24"/>
        </w:rPr>
        <w:t>Hymn</w:t>
      </w:r>
      <w:r w:rsidR="00FE23F4">
        <w:rPr>
          <w:rFonts w:ascii="Book Antiqua" w:hAnsi="Book Antiqua" w:cs="Harrington"/>
          <w:b/>
          <w:bCs/>
          <w:sz w:val="24"/>
          <w:szCs w:val="24"/>
        </w:rPr>
        <w:tab/>
      </w:r>
      <w:r w:rsidR="00DF7C5C" w:rsidRPr="007F5762">
        <w:rPr>
          <w:rFonts w:ascii="Book Antiqua" w:hAnsi="Book Antiqua" w:cs="Harrington"/>
          <w:bCs/>
          <w:i/>
          <w:sz w:val="24"/>
          <w:szCs w:val="24"/>
        </w:rPr>
        <w:t xml:space="preserve"> </w:t>
      </w:r>
      <w:r w:rsidR="007F5762" w:rsidRPr="007F5762">
        <w:rPr>
          <w:rFonts w:ascii="Book Antiqua" w:hAnsi="Book Antiqua" w:cs="Harrington"/>
          <w:bCs/>
          <w:i/>
          <w:sz w:val="24"/>
          <w:szCs w:val="24"/>
        </w:rPr>
        <w:t xml:space="preserve">   </w:t>
      </w:r>
      <w:r w:rsidR="00276E9B">
        <w:rPr>
          <w:rFonts w:ascii="Book Antiqua" w:hAnsi="Book Antiqua" w:cs="Harrington"/>
          <w:bCs/>
          <w:i/>
          <w:sz w:val="24"/>
          <w:szCs w:val="24"/>
        </w:rPr>
        <w:t xml:space="preserve">  </w:t>
      </w:r>
      <w:r w:rsidR="007F5762" w:rsidRPr="007F5762">
        <w:rPr>
          <w:rFonts w:ascii="Book Antiqua" w:hAnsi="Book Antiqua" w:cs="Harrington"/>
          <w:bCs/>
          <w:i/>
          <w:sz w:val="24"/>
          <w:szCs w:val="24"/>
        </w:rPr>
        <w:t>“</w:t>
      </w:r>
      <w:r w:rsidR="00352B6F">
        <w:rPr>
          <w:rFonts w:ascii="Book Antiqua" w:hAnsi="Book Antiqua" w:cs="Harrington"/>
          <w:bCs/>
          <w:i/>
          <w:sz w:val="24"/>
          <w:szCs w:val="24"/>
        </w:rPr>
        <w:t>Now the green blade riseth</w:t>
      </w:r>
      <w:r w:rsidR="007F5762" w:rsidRPr="007F5762">
        <w:rPr>
          <w:rFonts w:ascii="Book Antiqua" w:hAnsi="Book Antiqua" w:cs="Harrington"/>
          <w:bCs/>
          <w:i/>
          <w:sz w:val="24"/>
          <w:szCs w:val="24"/>
        </w:rPr>
        <w:t>”</w:t>
      </w:r>
      <w:r w:rsidR="006858C9">
        <w:rPr>
          <w:rFonts w:ascii="Book Antiqua" w:hAnsi="Book Antiqua" w:cs="Harrington"/>
          <w:bCs/>
          <w:i/>
          <w:sz w:val="24"/>
          <w:szCs w:val="24"/>
        </w:rPr>
        <w:t xml:space="preserve">             </w:t>
      </w:r>
      <w:r w:rsidR="00352B6F" w:rsidRPr="00276E9B">
        <w:rPr>
          <w:rFonts w:ascii="Cinzel" w:hAnsi="Cinzel" w:cs="Harrington"/>
          <w:b/>
          <w:bCs/>
          <w:sz w:val="24"/>
          <w:szCs w:val="24"/>
        </w:rPr>
        <w:t xml:space="preserve">Hymnal </w:t>
      </w:r>
      <w:r w:rsidR="00276E9B" w:rsidRPr="00276E9B">
        <w:rPr>
          <w:rFonts w:ascii="Cinzel" w:hAnsi="Cinzel" w:cs="Harrington"/>
          <w:b/>
          <w:bCs/>
          <w:sz w:val="24"/>
          <w:szCs w:val="24"/>
        </w:rPr>
        <w:t>204</w:t>
      </w:r>
    </w:p>
    <w:p w14:paraId="6920287C" w14:textId="03DF95D6" w:rsidR="001C2995" w:rsidRPr="00285B2B" w:rsidRDefault="001C2995" w:rsidP="001C2995">
      <w:pPr>
        <w:spacing w:after="0"/>
        <w:rPr>
          <w:rFonts w:ascii="Book Antiqua" w:hAnsi="Book Antiqua" w:cs="Times New Roman"/>
          <w:i/>
          <w:sz w:val="20"/>
          <w:szCs w:val="20"/>
        </w:rPr>
      </w:pPr>
    </w:p>
    <w:p w14:paraId="11BE05CD" w14:textId="61013FC5" w:rsidR="001C2995" w:rsidRPr="00FF0392" w:rsidRDefault="001C2995" w:rsidP="001C2995">
      <w:pPr>
        <w:pStyle w:val="Body0"/>
        <w:spacing w:after="0"/>
        <w:rPr>
          <w:rFonts w:ascii="Cinzel" w:hAnsi="Cinzel" w:cs="Harrington"/>
          <w:b/>
          <w:bCs/>
          <w:sz w:val="24"/>
          <w:szCs w:val="24"/>
        </w:rPr>
      </w:pPr>
      <w:r w:rsidRPr="00FF0392">
        <w:rPr>
          <w:rFonts w:ascii="Cinzel" w:hAnsi="Cinzel" w:cs="Harrington"/>
          <w:b/>
          <w:bCs/>
          <w:sz w:val="24"/>
          <w:szCs w:val="24"/>
        </w:rPr>
        <w:t>The Presentation of Gifts</w:t>
      </w:r>
    </w:p>
    <w:p w14:paraId="3D13DF1E" w14:textId="721BF1C2" w:rsidR="00260D55" w:rsidRDefault="00980F48" w:rsidP="004633DA">
      <w:pPr>
        <w:spacing w:after="0"/>
        <w:jc w:val="center"/>
        <w:rPr>
          <w:rFonts w:ascii="Cinzel" w:hAnsi="Cinzel" w:cs="Harrington"/>
          <w:b/>
          <w:bCs/>
          <w:sz w:val="28"/>
          <w:szCs w:val="28"/>
        </w:rPr>
      </w:pPr>
      <w:r w:rsidRPr="00980F48">
        <w:rPr>
          <w:rFonts w:ascii="Cinzel" w:hAnsi="Cinzel" w:cs="Harrington"/>
          <w:b/>
          <w:bCs/>
          <w:noProof/>
          <w:sz w:val="28"/>
          <w:szCs w:val="28"/>
        </w:rPr>
        <w:lastRenderedPageBreak/>
        <w:drawing>
          <wp:inline distT="0" distB="0" distL="0" distR="0" wp14:anchorId="6123EF2E" wp14:editId="33FF390C">
            <wp:extent cx="4228465" cy="4191000"/>
            <wp:effectExtent l="0" t="0" r="635" b="0"/>
            <wp:docPr id="3" name="Picture 3" descr="C:\Users\Owner\AppData\Local\Microsoft\Windows\INetCache\Content.Outlook\HA16RUW7\DC_Sharp_office@cckqp.net_20190420_2122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Outlook\HA16RUW7\DC_Sharp_office@cckqp.net_20190420_212250_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06" t="9307" r="20076" b="16973"/>
                    <a:stretch/>
                  </pic:blipFill>
                  <pic:spPr bwMode="auto">
                    <a:xfrm>
                      <a:off x="0" y="0"/>
                      <a:ext cx="4238198" cy="4200647"/>
                    </a:xfrm>
                    <a:prstGeom prst="rect">
                      <a:avLst/>
                    </a:prstGeom>
                    <a:noFill/>
                    <a:ln>
                      <a:noFill/>
                    </a:ln>
                    <a:extLst>
                      <a:ext uri="{53640926-AAD7-44D8-BBD7-CCE9431645EC}">
                        <a14:shadowObscured xmlns:a14="http://schemas.microsoft.com/office/drawing/2010/main"/>
                      </a:ext>
                    </a:extLst>
                  </pic:spPr>
                </pic:pic>
              </a:graphicData>
            </a:graphic>
          </wp:inline>
        </w:drawing>
      </w:r>
    </w:p>
    <w:p w14:paraId="7D92A22B" w14:textId="649FA3F3" w:rsidR="004633DA" w:rsidRPr="00FF0392" w:rsidRDefault="004633DA" w:rsidP="004633DA">
      <w:pPr>
        <w:spacing w:after="0"/>
        <w:jc w:val="center"/>
        <w:rPr>
          <w:rFonts w:ascii="Cinzel" w:hAnsi="Cinzel" w:cs="Harrington"/>
          <w:b/>
          <w:bCs/>
          <w:sz w:val="28"/>
          <w:szCs w:val="28"/>
        </w:rPr>
      </w:pPr>
      <w:r w:rsidRPr="00FF0392">
        <w:rPr>
          <w:rFonts w:ascii="Cinzel" w:hAnsi="Cinzel" w:cs="Harrington"/>
          <w:b/>
          <w:bCs/>
          <w:sz w:val="28"/>
          <w:szCs w:val="28"/>
        </w:rPr>
        <w:t>The Holy Communion</w:t>
      </w:r>
    </w:p>
    <w:p w14:paraId="7D644B13" w14:textId="08CEDE04" w:rsidR="004633DA" w:rsidRPr="004633DA" w:rsidRDefault="004633DA" w:rsidP="004633DA">
      <w:pPr>
        <w:spacing w:after="0"/>
        <w:jc w:val="both"/>
        <w:rPr>
          <w:rFonts w:ascii="Book Antiqua" w:hAnsi="Book Antiqua"/>
          <w:b/>
          <w:bCs/>
          <w:sz w:val="24"/>
          <w:szCs w:val="24"/>
        </w:rPr>
      </w:pPr>
    </w:p>
    <w:p w14:paraId="0BA107A0" w14:textId="77777777"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Harrington"/>
          <w:b/>
          <w:bCs/>
          <w:sz w:val="24"/>
          <w:szCs w:val="24"/>
        </w:rPr>
        <w:t>The Great Thanksgiving</w:t>
      </w:r>
      <w:r w:rsidRPr="004633DA">
        <w:rPr>
          <w:rFonts w:ascii="Book Antiqua" w:hAnsi="Book Antiqua" w:cs="Harrington"/>
          <w:sz w:val="24"/>
          <w:szCs w:val="24"/>
        </w:rPr>
        <w:t xml:space="preserve"> </w:t>
      </w:r>
      <w:r w:rsidRPr="004633DA">
        <w:rPr>
          <w:rFonts w:ascii="Book Antiqua" w:hAnsi="Book Antiqua" w:cs="Comic Sans MS"/>
          <w:i/>
          <w:iCs/>
          <w:sz w:val="24"/>
          <w:szCs w:val="24"/>
        </w:rPr>
        <w:t>(</w:t>
      </w:r>
      <w:r w:rsidRPr="004633DA">
        <w:rPr>
          <w:rFonts w:ascii="Book Antiqua" w:hAnsi="Book Antiqua" w:cs="Goudy Old Style"/>
          <w:i/>
          <w:iCs/>
          <w:sz w:val="24"/>
          <w:szCs w:val="24"/>
        </w:rPr>
        <w:t>Eucharistic Prayer A)</w:t>
      </w:r>
    </w:p>
    <w:p w14:paraId="5B68E02C" w14:textId="67939A13" w:rsidR="00384534" w:rsidRDefault="00384534" w:rsidP="00384534">
      <w:pPr>
        <w:widowControl w:val="0"/>
        <w:autoSpaceDE w:val="0"/>
        <w:autoSpaceDN w:val="0"/>
        <w:adjustRightInd w:val="0"/>
        <w:spacing w:after="0" w:line="240" w:lineRule="auto"/>
        <w:rPr>
          <w:rFonts w:ascii="Times New Roman" w:hAnsi="Times New Roman" w:cs="Times New Roman"/>
          <w:sz w:val="24"/>
          <w:szCs w:val="24"/>
        </w:rPr>
      </w:pPr>
    </w:p>
    <w:p w14:paraId="616CE29B" w14:textId="70F22409" w:rsidR="00384534" w:rsidRDefault="00384534" w:rsidP="0038453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B14784" wp14:editId="343F17F3">
            <wp:extent cx="5492750" cy="80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750" cy="806450"/>
                    </a:xfrm>
                    <a:prstGeom prst="rect">
                      <a:avLst/>
                    </a:prstGeom>
                    <a:noFill/>
                    <a:ln>
                      <a:noFill/>
                    </a:ln>
                  </pic:spPr>
                </pic:pic>
              </a:graphicData>
            </a:graphic>
          </wp:inline>
        </w:drawing>
      </w:r>
    </w:p>
    <w:p w14:paraId="293E405B" w14:textId="0C3A4799" w:rsidR="00384534" w:rsidRDefault="00384534" w:rsidP="0038453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117D47" wp14:editId="79AC4A8B">
            <wp:extent cx="5213350" cy="7874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3350" cy="787400"/>
                    </a:xfrm>
                    <a:prstGeom prst="rect">
                      <a:avLst/>
                    </a:prstGeom>
                    <a:noFill/>
                    <a:ln>
                      <a:noFill/>
                    </a:ln>
                  </pic:spPr>
                </pic:pic>
              </a:graphicData>
            </a:graphic>
          </wp:inline>
        </w:drawing>
      </w:r>
    </w:p>
    <w:p w14:paraId="5437BA0D" w14:textId="70C7629D" w:rsidR="00384534" w:rsidRDefault="00384534" w:rsidP="0038453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FFDCF8" wp14:editId="2A037F36">
            <wp:extent cx="5568950" cy="76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0" cy="762000"/>
                    </a:xfrm>
                    <a:prstGeom prst="rect">
                      <a:avLst/>
                    </a:prstGeom>
                    <a:noFill/>
                    <a:ln>
                      <a:noFill/>
                    </a:ln>
                  </pic:spPr>
                </pic:pic>
              </a:graphicData>
            </a:graphic>
          </wp:inline>
        </w:drawing>
      </w:r>
    </w:p>
    <w:p w14:paraId="5F1BBE25" w14:textId="77777777" w:rsidR="00BE2C12" w:rsidRDefault="00384534" w:rsidP="00384534">
      <w:pPr>
        <w:spacing w:after="0"/>
        <w:jc w:val="both"/>
        <w:rPr>
          <w:rFonts w:ascii="Book Antiqua" w:hAnsi="Book Antiqua" w:cs="Goudy Old Style"/>
          <w:sz w:val="24"/>
          <w:szCs w:val="24"/>
        </w:rPr>
      </w:pPr>
      <w:r>
        <w:rPr>
          <w:rFonts w:ascii="Times New Roman" w:hAnsi="Times New Roman" w:cs="Times New Roman"/>
          <w:noProof/>
          <w:sz w:val="24"/>
          <w:szCs w:val="24"/>
        </w:rPr>
        <w:drawing>
          <wp:inline distT="0" distB="0" distL="0" distR="0" wp14:anchorId="66CCD734" wp14:editId="335E3DC6">
            <wp:extent cx="5727700" cy="9271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927100"/>
                    </a:xfrm>
                    <a:prstGeom prst="rect">
                      <a:avLst/>
                    </a:prstGeom>
                    <a:noFill/>
                    <a:ln>
                      <a:noFill/>
                    </a:ln>
                  </pic:spPr>
                </pic:pic>
              </a:graphicData>
            </a:graphic>
          </wp:inline>
        </w:drawing>
      </w:r>
    </w:p>
    <w:p w14:paraId="2C54A68C" w14:textId="58EEE032" w:rsidR="004633DA" w:rsidRPr="004633DA" w:rsidRDefault="004633DA" w:rsidP="006839CB">
      <w:pPr>
        <w:spacing w:after="0"/>
        <w:jc w:val="both"/>
        <w:rPr>
          <w:rFonts w:ascii="Book Antiqua" w:hAnsi="Book Antiqua" w:cs="Goudy Old Style"/>
          <w:sz w:val="24"/>
          <w:szCs w:val="24"/>
        </w:rPr>
      </w:pPr>
      <w:r w:rsidRPr="004633DA">
        <w:rPr>
          <w:rFonts w:ascii="Book Antiqua" w:hAnsi="Book Antiqua" w:cs="Goudy Old Style"/>
          <w:sz w:val="24"/>
          <w:szCs w:val="24"/>
        </w:rPr>
        <w:t>It is right, and a good and joyful thing, always and every where to give thanks to you, Father Almighty, Creator of heaven and earth.</w:t>
      </w:r>
    </w:p>
    <w:p w14:paraId="468622D9" w14:textId="77777777" w:rsidR="004633DA" w:rsidRPr="004633DA" w:rsidRDefault="004633DA" w:rsidP="006839CB">
      <w:pPr>
        <w:spacing w:after="0"/>
        <w:jc w:val="both"/>
        <w:rPr>
          <w:rFonts w:ascii="Book Antiqua" w:hAnsi="Book Antiqua" w:cs="Goudy Old Style"/>
          <w:sz w:val="24"/>
          <w:szCs w:val="24"/>
        </w:rPr>
      </w:pPr>
      <w:r w:rsidRPr="004633DA">
        <w:rPr>
          <w:rFonts w:ascii="Book Antiqua" w:hAnsi="Book Antiqua" w:cs="Goudy Old Style"/>
          <w:sz w:val="24"/>
          <w:szCs w:val="24"/>
        </w:rPr>
        <w:t xml:space="preserve"> </w:t>
      </w:r>
    </w:p>
    <w:p w14:paraId="22F3BE71" w14:textId="0255A332" w:rsidR="004633DA" w:rsidRPr="004633DA" w:rsidRDefault="004633DA" w:rsidP="006839CB">
      <w:pPr>
        <w:spacing w:after="0"/>
        <w:jc w:val="both"/>
        <w:rPr>
          <w:rFonts w:ascii="Book Antiqua" w:hAnsi="Book Antiqua" w:cs="Goudy Old Style"/>
          <w:sz w:val="24"/>
          <w:szCs w:val="24"/>
        </w:rPr>
      </w:pPr>
      <w:r w:rsidRPr="004633DA">
        <w:rPr>
          <w:rFonts w:ascii="Book Antiqua" w:hAnsi="Book Antiqua" w:cs="Goudy Old Style"/>
          <w:sz w:val="24"/>
          <w:szCs w:val="24"/>
        </w:rPr>
        <w:t>Through Jesus Christ our Lord.  But chiefly are we bound to praise you for the glorious resurrection of your Son Jesus Christ our Lord; for he is the true Paschal Lamb, who was sacrificed for us, and has ta</w:t>
      </w:r>
      <w:r>
        <w:rPr>
          <w:rFonts w:ascii="Book Antiqua" w:hAnsi="Book Antiqua" w:cs="Goudy Old Style"/>
          <w:sz w:val="24"/>
          <w:szCs w:val="24"/>
        </w:rPr>
        <w:t xml:space="preserve">ken away the sin of the world. </w:t>
      </w:r>
      <w:r w:rsidRPr="004633DA">
        <w:rPr>
          <w:rFonts w:ascii="Book Antiqua" w:hAnsi="Book Antiqua" w:cs="Goudy Old Style"/>
          <w:sz w:val="24"/>
          <w:szCs w:val="24"/>
        </w:rPr>
        <w:t>By his death he has     destroyed death, and by his rising to life again he has won for us everlasting life.</w:t>
      </w:r>
    </w:p>
    <w:p w14:paraId="7BDDC632" w14:textId="166FD903" w:rsidR="004633DA" w:rsidRPr="004633DA" w:rsidRDefault="004633DA" w:rsidP="006839CB">
      <w:pPr>
        <w:spacing w:after="0"/>
        <w:jc w:val="both"/>
        <w:rPr>
          <w:rFonts w:ascii="Book Antiqua" w:hAnsi="Book Antiqua" w:cs="Goudy Old Style"/>
          <w:sz w:val="24"/>
          <w:szCs w:val="24"/>
        </w:rPr>
      </w:pPr>
      <w:r w:rsidRPr="004633DA">
        <w:rPr>
          <w:rFonts w:ascii="Book Antiqua" w:hAnsi="Book Antiqua" w:cs="Goudy Old Style"/>
          <w:sz w:val="24"/>
          <w:szCs w:val="24"/>
        </w:rPr>
        <w:t xml:space="preserve"> </w:t>
      </w:r>
    </w:p>
    <w:p w14:paraId="06096181" w14:textId="4146536C" w:rsidR="004633DA" w:rsidRPr="004633DA" w:rsidRDefault="004633DA" w:rsidP="006839CB">
      <w:pPr>
        <w:spacing w:after="0"/>
        <w:jc w:val="both"/>
        <w:rPr>
          <w:rFonts w:ascii="Book Antiqua" w:hAnsi="Book Antiqua" w:cs="Goudy Old Style"/>
          <w:sz w:val="24"/>
          <w:szCs w:val="24"/>
        </w:rPr>
      </w:pPr>
      <w:r w:rsidRPr="004633DA">
        <w:rPr>
          <w:rFonts w:ascii="Book Antiqua" w:hAnsi="Book Antiqua" w:cs="Goudy Old Style"/>
          <w:sz w:val="24"/>
          <w:szCs w:val="24"/>
        </w:rPr>
        <w:t>Therefore we praise you, joining our voices with An</w:t>
      </w:r>
      <w:r>
        <w:rPr>
          <w:rFonts w:ascii="Book Antiqua" w:hAnsi="Book Antiqua" w:cs="Goudy Old Style"/>
          <w:sz w:val="24"/>
          <w:szCs w:val="24"/>
        </w:rPr>
        <w:t xml:space="preserve">gels and </w:t>
      </w:r>
      <w:r w:rsidRPr="004633DA">
        <w:rPr>
          <w:rFonts w:ascii="Book Antiqua" w:hAnsi="Book Antiqua" w:cs="Goudy Old Style"/>
          <w:sz w:val="24"/>
          <w:szCs w:val="24"/>
        </w:rPr>
        <w:t>Archangels and with all the company of heaven, who for ever sing this hymn to proclaim the glory of your Name:</w:t>
      </w:r>
    </w:p>
    <w:p w14:paraId="00E7052C" w14:textId="77777777" w:rsidR="00F75CFD" w:rsidRDefault="00F75CFD" w:rsidP="006839CB">
      <w:pPr>
        <w:spacing w:after="0"/>
        <w:jc w:val="both"/>
        <w:rPr>
          <w:rFonts w:ascii="Book Antiqua" w:hAnsi="Book Antiqua" w:cs="Harrington"/>
          <w:b/>
          <w:bCs/>
          <w:sz w:val="24"/>
          <w:szCs w:val="24"/>
        </w:rPr>
      </w:pPr>
    </w:p>
    <w:p w14:paraId="4CF267ED" w14:textId="77777777" w:rsidR="00F75CFD" w:rsidRDefault="00F75CFD" w:rsidP="004633DA">
      <w:pPr>
        <w:spacing w:after="0"/>
        <w:jc w:val="both"/>
        <w:rPr>
          <w:rFonts w:ascii="Book Antiqua" w:hAnsi="Book Antiqua" w:cs="Harrington"/>
          <w:b/>
          <w:bCs/>
          <w:sz w:val="24"/>
          <w:szCs w:val="24"/>
        </w:rPr>
      </w:pPr>
    </w:p>
    <w:p w14:paraId="4385A444" w14:textId="77777777" w:rsidR="00F75CFD" w:rsidRDefault="00F75CFD" w:rsidP="004633DA">
      <w:pPr>
        <w:spacing w:after="0"/>
        <w:jc w:val="both"/>
        <w:rPr>
          <w:rFonts w:ascii="Book Antiqua" w:hAnsi="Book Antiqua" w:cs="Harrington"/>
          <w:b/>
          <w:bCs/>
          <w:sz w:val="24"/>
          <w:szCs w:val="24"/>
        </w:rPr>
      </w:pPr>
    </w:p>
    <w:p w14:paraId="3CF25E72" w14:textId="77777777" w:rsidR="006839CB" w:rsidRDefault="006839CB" w:rsidP="004633DA">
      <w:pPr>
        <w:spacing w:after="0"/>
        <w:jc w:val="both"/>
        <w:rPr>
          <w:rFonts w:ascii="Book Antiqua" w:hAnsi="Book Antiqua" w:cs="Harrington"/>
          <w:b/>
          <w:bCs/>
          <w:sz w:val="24"/>
          <w:szCs w:val="24"/>
        </w:rPr>
      </w:pPr>
    </w:p>
    <w:p w14:paraId="21236F27" w14:textId="77777777" w:rsidR="00E872A6" w:rsidRDefault="004633DA" w:rsidP="00E872A6">
      <w:pPr>
        <w:spacing w:after="0"/>
        <w:jc w:val="both"/>
        <w:rPr>
          <w:rFonts w:ascii="Cinzel" w:hAnsi="Cinzel" w:cs="Harrington"/>
          <w:b/>
          <w:bCs/>
          <w:sz w:val="24"/>
          <w:szCs w:val="24"/>
        </w:rPr>
      </w:pPr>
      <w:r w:rsidRPr="00FF0392">
        <w:rPr>
          <w:rFonts w:ascii="Cinzel" w:hAnsi="Cinzel" w:cs="Harrington"/>
          <w:b/>
          <w:bCs/>
          <w:sz w:val="24"/>
          <w:szCs w:val="24"/>
        </w:rPr>
        <w:t>Sanctus</w:t>
      </w:r>
      <w:r w:rsidR="00FE23F4" w:rsidRPr="00FF0392">
        <w:rPr>
          <w:rFonts w:ascii="Cinzel" w:hAnsi="Cinzel" w:cs="Harrington"/>
          <w:b/>
          <w:bCs/>
          <w:sz w:val="24"/>
          <w:szCs w:val="24"/>
        </w:rPr>
        <w:tab/>
      </w:r>
      <w:r w:rsidR="00FE23F4" w:rsidRPr="00FF0392">
        <w:rPr>
          <w:rFonts w:ascii="Cinzel" w:hAnsi="Cinzel" w:cs="Harrington"/>
          <w:b/>
          <w:bCs/>
          <w:sz w:val="24"/>
          <w:szCs w:val="24"/>
        </w:rPr>
        <w:tab/>
      </w:r>
      <w:r w:rsidR="00E872A6" w:rsidRPr="00FF0392">
        <w:rPr>
          <w:rFonts w:ascii="Cinzel" w:hAnsi="Cinzel" w:cs="Harrington"/>
          <w:b/>
          <w:bCs/>
          <w:sz w:val="24"/>
          <w:szCs w:val="24"/>
        </w:rPr>
        <w:t>S-128</w:t>
      </w:r>
      <w:r w:rsidR="00E872A6" w:rsidRPr="00FF0392">
        <w:rPr>
          <w:rFonts w:ascii="Cinzel" w:hAnsi="Cinzel" w:cs="Goudy Old Style"/>
          <w:b/>
          <w:bCs/>
          <w:sz w:val="24"/>
          <w:szCs w:val="24"/>
        </w:rPr>
        <w:t xml:space="preserve"> </w:t>
      </w:r>
      <w:r w:rsidR="00E872A6">
        <w:rPr>
          <w:rFonts w:ascii="Cinzel" w:hAnsi="Cinzel" w:cs="Goudy Old Style"/>
          <w:b/>
          <w:bCs/>
          <w:sz w:val="24"/>
          <w:szCs w:val="24"/>
        </w:rPr>
        <w:t xml:space="preserve">  </w:t>
      </w:r>
    </w:p>
    <w:p w14:paraId="1332A7A5" w14:textId="148C935C" w:rsidR="00980F48" w:rsidRDefault="00980F48" w:rsidP="004633DA">
      <w:pPr>
        <w:spacing w:after="0"/>
        <w:jc w:val="both"/>
        <w:rPr>
          <w:rFonts w:ascii="Cinzel" w:hAnsi="Cinzel" w:cs="Harrington"/>
          <w:b/>
          <w:bCs/>
          <w:sz w:val="24"/>
          <w:szCs w:val="24"/>
        </w:rPr>
      </w:pPr>
    </w:p>
    <w:p w14:paraId="1AFC7A7B" w14:textId="572538DF" w:rsidR="00980F48" w:rsidRPr="00980F48" w:rsidRDefault="00980F48" w:rsidP="00980F48">
      <w:pPr>
        <w:spacing w:after="0"/>
        <w:jc w:val="both"/>
        <w:rPr>
          <w:rFonts w:ascii="Book Antiqua" w:hAnsi="Book Antiqua" w:cs="Goudy Old Style"/>
          <w:sz w:val="20"/>
          <w:szCs w:val="20"/>
        </w:rPr>
      </w:pPr>
      <w:r w:rsidRPr="00980F48">
        <w:rPr>
          <w:rFonts w:ascii="Book Antiqua" w:hAnsi="Book Antiqua" w:cs="Goudy Old Style"/>
          <w:i/>
          <w:iCs/>
          <w:sz w:val="20"/>
          <w:szCs w:val="20"/>
        </w:rPr>
        <w:t>Celebrant and People</w:t>
      </w:r>
    </w:p>
    <w:p w14:paraId="01EC0B37" w14:textId="77777777" w:rsidR="00980F48" w:rsidRPr="00980F48" w:rsidRDefault="00980F48" w:rsidP="00980F48">
      <w:pPr>
        <w:spacing w:after="0"/>
        <w:jc w:val="both"/>
        <w:rPr>
          <w:rFonts w:ascii="Book Antiqua" w:hAnsi="Book Antiqua" w:cs="Harrington"/>
          <w:b/>
          <w:bCs/>
          <w:i/>
          <w:sz w:val="24"/>
          <w:szCs w:val="24"/>
        </w:rPr>
      </w:pPr>
      <w:r w:rsidRPr="00980F48">
        <w:rPr>
          <w:rFonts w:ascii="Book Antiqua" w:hAnsi="Book Antiqua" w:cs="Harrington"/>
          <w:b/>
          <w:bCs/>
          <w:i/>
          <w:sz w:val="24"/>
          <w:szCs w:val="24"/>
        </w:rPr>
        <w:t>Holy, Holy, Holy Lord, God of power and might,</w:t>
      </w:r>
    </w:p>
    <w:p w14:paraId="577700DD" w14:textId="77777777" w:rsidR="00980F48" w:rsidRPr="00980F48" w:rsidRDefault="00980F48" w:rsidP="00980F48">
      <w:pPr>
        <w:spacing w:after="0"/>
        <w:jc w:val="both"/>
        <w:rPr>
          <w:rFonts w:ascii="Book Antiqua" w:hAnsi="Book Antiqua" w:cs="Harrington"/>
          <w:b/>
          <w:bCs/>
          <w:i/>
          <w:sz w:val="24"/>
          <w:szCs w:val="24"/>
        </w:rPr>
      </w:pPr>
      <w:r w:rsidRPr="00980F48">
        <w:rPr>
          <w:rFonts w:ascii="Book Antiqua" w:hAnsi="Book Antiqua" w:cs="Harrington"/>
          <w:b/>
          <w:bCs/>
          <w:i/>
          <w:sz w:val="24"/>
          <w:szCs w:val="24"/>
        </w:rPr>
        <w:t>heaven and earth are full of your glory.</w:t>
      </w:r>
    </w:p>
    <w:p w14:paraId="0B690DDC" w14:textId="77777777" w:rsidR="00980F48" w:rsidRPr="00980F48" w:rsidRDefault="00980F48" w:rsidP="00980F48">
      <w:pPr>
        <w:spacing w:after="0"/>
        <w:jc w:val="both"/>
        <w:rPr>
          <w:rFonts w:ascii="Book Antiqua" w:hAnsi="Book Antiqua" w:cs="Harrington"/>
          <w:b/>
          <w:bCs/>
          <w:i/>
          <w:sz w:val="24"/>
          <w:szCs w:val="24"/>
        </w:rPr>
      </w:pPr>
      <w:r w:rsidRPr="00980F48">
        <w:rPr>
          <w:rFonts w:ascii="Book Antiqua" w:hAnsi="Book Antiqua" w:cs="Harrington"/>
          <w:b/>
          <w:bCs/>
          <w:i/>
          <w:sz w:val="24"/>
          <w:szCs w:val="24"/>
        </w:rPr>
        <w:t xml:space="preserve">    Hosanna in the highest.</w:t>
      </w:r>
    </w:p>
    <w:p w14:paraId="584566CB" w14:textId="18AC0D54" w:rsidR="00980F48" w:rsidRPr="00980F48" w:rsidRDefault="00980F48" w:rsidP="00980F48">
      <w:pPr>
        <w:spacing w:after="0"/>
        <w:jc w:val="both"/>
        <w:rPr>
          <w:rFonts w:ascii="Book Antiqua" w:hAnsi="Book Antiqua" w:cs="Harrington"/>
          <w:b/>
          <w:bCs/>
          <w:i/>
          <w:sz w:val="24"/>
          <w:szCs w:val="24"/>
        </w:rPr>
      </w:pPr>
      <w:r>
        <w:rPr>
          <w:rFonts w:ascii="Book Antiqua" w:hAnsi="Book Antiqua" w:cs="Harrington"/>
          <w:b/>
          <w:bCs/>
          <w:i/>
          <w:sz w:val="24"/>
          <w:szCs w:val="24"/>
        </w:rPr>
        <w:t xml:space="preserve">+ </w:t>
      </w:r>
      <w:r w:rsidRPr="00980F48">
        <w:rPr>
          <w:rFonts w:ascii="Book Antiqua" w:hAnsi="Book Antiqua" w:cs="Harrington"/>
          <w:b/>
          <w:bCs/>
          <w:i/>
          <w:sz w:val="24"/>
          <w:szCs w:val="24"/>
        </w:rPr>
        <w:t>Blessed is he who comes in the name of the Lord.</w:t>
      </w:r>
    </w:p>
    <w:p w14:paraId="79978EE8" w14:textId="79856A96" w:rsidR="00980F48" w:rsidRPr="00980F48" w:rsidRDefault="00980F48" w:rsidP="00980F48">
      <w:pPr>
        <w:spacing w:after="0"/>
        <w:jc w:val="both"/>
        <w:rPr>
          <w:rFonts w:ascii="Book Antiqua" w:hAnsi="Book Antiqua" w:cs="Harrington"/>
          <w:b/>
          <w:bCs/>
          <w:i/>
          <w:sz w:val="24"/>
          <w:szCs w:val="24"/>
        </w:rPr>
      </w:pPr>
      <w:r w:rsidRPr="00980F48">
        <w:rPr>
          <w:rFonts w:ascii="Book Antiqua" w:hAnsi="Book Antiqua" w:cs="Harrington"/>
          <w:b/>
          <w:bCs/>
          <w:i/>
          <w:sz w:val="24"/>
          <w:szCs w:val="24"/>
        </w:rPr>
        <w:t xml:space="preserve">    Hosanna in the highest.</w:t>
      </w:r>
    </w:p>
    <w:p w14:paraId="511BCBD8" w14:textId="77777777" w:rsidR="00980F48" w:rsidRDefault="00980F48" w:rsidP="004633DA">
      <w:pPr>
        <w:spacing w:after="0"/>
        <w:jc w:val="both"/>
        <w:rPr>
          <w:rFonts w:ascii="Cinzel" w:hAnsi="Cinzel" w:cs="Harrington"/>
          <w:b/>
          <w:bCs/>
          <w:sz w:val="24"/>
          <w:szCs w:val="24"/>
        </w:rPr>
      </w:pPr>
    </w:p>
    <w:p w14:paraId="5AB2109E" w14:textId="3DF8F79E" w:rsidR="004633DA" w:rsidRPr="00695572" w:rsidRDefault="004633DA" w:rsidP="004633DA">
      <w:pPr>
        <w:spacing w:after="0"/>
        <w:jc w:val="both"/>
        <w:rPr>
          <w:rFonts w:ascii="Book Antiqua" w:hAnsi="Book Antiqua" w:cs="Goudy Old Style"/>
          <w:i/>
          <w:iCs/>
          <w:sz w:val="20"/>
          <w:szCs w:val="20"/>
        </w:rPr>
      </w:pPr>
      <w:r w:rsidRPr="00695572">
        <w:rPr>
          <w:rFonts w:ascii="Book Antiqua" w:hAnsi="Book Antiqua" w:cs="Goudy Old Style"/>
          <w:i/>
          <w:iCs/>
          <w:sz w:val="20"/>
          <w:szCs w:val="20"/>
        </w:rPr>
        <w:t>The people remain standing</w:t>
      </w:r>
    </w:p>
    <w:p w14:paraId="3202E217" w14:textId="77777777" w:rsidR="00980F48" w:rsidRPr="004633DA" w:rsidRDefault="00980F48" w:rsidP="004633DA">
      <w:pPr>
        <w:spacing w:after="0"/>
        <w:jc w:val="both"/>
        <w:rPr>
          <w:rFonts w:ascii="Book Antiqua" w:hAnsi="Book Antiqua" w:cs="Goudy Old Style"/>
          <w:sz w:val="24"/>
          <w:szCs w:val="24"/>
        </w:rPr>
      </w:pPr>
    </w:p>
    <w:p w14:paraId="7C3462C6" w14:textId="77777777"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lastRenderedPageBreak/>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w:t>
      </w:r>
    </w:p>
    <w:p w14:paraId="00BE3CEC" w14:textId="77777777"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 xml:space="preserve"> </w:t>
      </w:r>
    </w:p>
    <w:p w14:paraId="1D33C7EF" w14:textId="77777777"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689D704" w14:textId="77777777"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 xml:space="preserve"> </w:t>
      </w:r>
    </w:p>
    <w:p w14:paraId="510AACD3" w14:textId="77777777"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21950042" w14:textId="77777777" w:rsidR="004633DA" w:rsidRPr="004633DA" w:rsidRDefault="004633DA" w:rsidP="004633DA">
      <w:pPr>
        <w:spacing w:after="0"/>
        <w:jc w:val="both"/>
        <w:rPr>
          <w:rFonts w:ascii="Book Antiqua" w:hAnsi="Book Antiqua" w:cs="Goudy Old Style"/>
          <w:sz w:val="12"/>
          <w:szCs w:val="12"/>
        </w:rPr>
      </w:pPr>
      <w:r w:rsidRPr="004633DA">
        <w:rPr>
          <w:rFonts w:ascii="Book Antiqua" w:hAnsi="Book Antiqua" w:cs="Goudy Old Style"/>
          <w:sz w:val="12"/>
          <w:szCs w:val="12"/>
        </w:rPr>
        <w:t xml:space="preserve"> </w:t>
      </w:r>
    </w:p>
    <w:p w14:paraId="6C37A324" w14:textId="77777777"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Therefore we proclaim the mystery of faith:</w:t>
      </w:r>
    </w:p>
    <w:p w14:paraId="2D7A7AA4" w14:textId="77777777" w:rsidR="004633DA" w:rsidRPr="004633DA" w:rsidRDefault="004633DA" w:rsidP="004633DA">
      <w:pPr>
        <w:spacing w:after="0"/>
        <w:jc w:val="both"/>
        <w:rPr>
          <w:rFonts w:ascii="Book Antiqua" w:hAnsi="Book Antiqua" w:cs="Goudy Old Style"/>
          <w:sz w:val="12"/>
          <w:szCs w:val="12"/>
        </w:rPr>
      </w:pPr>
      <w:r w:rsidRPr="004633DA">
        <w:rPr>
          <w:rFonts w:ascii="Book Antiqua" w:hAnsi="Book Antiqua" w:cs="Goudy Old Style"/>
          <w:sz w:val="12"/>
          <w:szCs w:val="12"/>
        </w:rPr>
        <w:t xml:space="preserve"> </w:t>
      </w:r>
    </w:p>
    <w:p w14:paraId="4EBFA20B" w14:textId="77777777" w:rsidR="004633DA" w:rsidRPr="004633DA" w:rsidRDefault="004633DA" w:rsidP="004633DA">
      <w:pPr>
        <w:spacing w:after="0"/>
        <w:jc w:val="both"/>
        <w:rPr>
          <w:rFonts w:ascii="Book Antiqua" w:hAnsi="Book Antiqua" w:cs="Goudy Old Style"/>
        </w:rPr>
      </w:pPr>
      <w:r w:rsidRPr="004633DA">
        <w:rPr>
          <w:rFonts w:ascii="Book Antiqua" w:hAnsi="Book Antiqua" w:cs="Goudy Old Style"/>
          <w:i/>
          <w:iCs/>
        </w:rPr>
        <w:t>Celebrant and People</w:t>
      </w:r>
    </w:p>
    <w:p w14:paraId="69CDC134" w14:textId="684C2CA4"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b/>
          <w:bCs/>
          <w:i/>
          <w:iCs/>
          <w:sz w:val="24"/>
          <w:szCs w:val="24"/>
        </w:rPr>
        <w:t>Christ has died.</w:t>
      </w:r>
      <w:r w:rsidR="00191C7A">
        <w:rPr>
          <w:rFonts w:ascii="Book Antiqua" w:hAnsi="Book Antiqua" w:cs="Goudy Old Style"/>
          <w:b/>
          <w:bCs/>
          <w:i/>
          <w:iCs/>
          <w:sz w:val="24"/>
          <w:szCs w:val="24"/>
        </w:rPr>
        <w:t xml:space="preserve"> </w:t>
      </w:r>
      <w:r w:rsidRPr="004633DA">
        <w:rPr>
          <w:rFonts w:ascii="Book Antiqua" w:hAnsi="Book Antiqua" w:cs="Goudy Old Style"/>
          <w:b/>
          <w:bCs/>
          <w:i/>
          <w:iCs/>
          <w:sz w:val="24"/>
          <w:szCs w:val="24"/>
        </w:rPr>
        <w:t>Christ is risen.</w:t>
      </w:r>
      <w:r w:rsidR="00191C7A">
        <w:rPr>
          <w:rFonts w:ascii="Book Antiqua" w:hAnsi="Book Antiqua" w:cs="Goudy Old Style"/>
          <w:b/>
          <w:bCs/>
          <w:i/>
          <w:iCs/>
          <w:sz w:val="24"/>
          <w:szCs w:val="24"/>
        </w:rPr>
        <w:t xml:space="preserve"> </w:t>
      </w:r>
      <w:r w:rsidRPr="004633DA">
        <w:rPr>
          <w:rFonts w:ascii="Book Antiqua" w:hAnsi="Book Antiqua" w:cs="Goudy Old Style"/>
          <w:b/>
          <w:bCs/>
          <w:i/>
          <w:iCs/>
          <w:sz w:val="24"/>
          <w:szCs w:val="24"/>
        </w:rPr>
        <w:t>Christ will come again.</w:t>
      </w:r>
    </w:p>
    <w:p w14:paraId="1579D969" w14:textId="77777777" w:rsidR="004633DA" w:rsidRPr="004633DA" w:rsidRDefault="004633DA" w:rsidP="004633DA">
      <w:pPr>
        <w:spacing w:after="0"/>
        <w:jc w:val="both"/>
        <w:rPr>
          <w:rFonts w:ascii="Book Antiqua" w:hAnsi="Book Antiqua"/>
          <w:sz w:val="12"/>
          <w:szCs w:val="12"/>
        </w:rPr>
      </w:pPr>
      <w:r w:rsidRPr="004633DA">
        <w:rPr>
          <w:rFonts w:ascii="Book Antiqua" w:hAnsi="Book Antiqua"/>
          <w:sz w:val="12"/>
          <w:szCs w:val="12"/>
        </w:rPr>
        <w:t xml:space="preserve"> </w:t>
      </w:r>
    </w:p>
    <w:p w14:paraId="7E964BBC" w14:textId="77777777" w:rsidR="004633DA" w:rsidRPr="004633DA" w:rsidRDefault="004633DA" w:rsidP="004633DA">
      <w:pPr>
        <w:spacing w:after="0"/>
        <w:jc w:val="both"/>
        <w:rPr>
          <w:rFonts w:ascii="Book Antiqua" w:hAnsi="Book Antiqua" w:cs="Goudy Old Style"/>
        </w:rPr>
      </w:pPr>
      <w:r w:rsidRPr="004633DA">
        <w:rPr>
          <w:rFonts w:ascii="Book Antiqua" w:hAnsi="Book Antiqua" w:cs="Goudy Old Style"/>
          <w:i/>
          <w:iCs/>
        </w:rPr>
        <w:t>The Celebrant continues</w:t>
      </w:r>
    </w:p>
    <w:p w14:paraId="66E46D25" w14:textId="0D3C9481"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We celebrate the memorial of our redemption, O Father, in this sacrifice of praise and thanksgiving. R</w:t>
      </w:r>
      <w:r>
        <w:rPr>
          <w:rFonts w:ascii="Book Antiqua" w:hAnsi="Book Antiqua" w:cs="Goudy Old Style"/>
          <w:sz w:val="24"/>
          <w:szCs w:val="24"/>
        </w:rPr>
        <w:t>ecalling his death, resu</w:t>
      </w:r>
      <w:r w:rsidRPr="004633DA">
        <w:rPr>
          <w:rFonts w:ascii="Book Antiqua" w:hAnsi="Book Antiqua" w:cs="Goudy Old Style"/>
          <w:sz w:val="24"/>
          <w:szCs w:val="24"/>
        </w:rPr>
        <w:t>rrection, and ascension, we offer you these gifts.</w:t>
      </w:r>
    </w:p>
    <w:p w14:paraId="643C1C66" w14:textId="77777777" w:rsidR="004633DA" w:rsidRPr="004633DA" w:rsidRDefault="004633DA" w:rsidP="004633DA">
      <w:pPr>
        <w:spacing w:after="0"/>
        <w:jc w:val="both"/>
        <w:rPr>
          <w:rFonts w:ascii="Book Antiqua" w:hAnsi="Book Antiqua" w:cs="Goudy Old Style"/>
          <w:sz w:val="12"/>
          <w:szCs w:val="12"/>
        </w:rPr>
      </w:pPr>
      <w:r w:rsidRPr="004633DA">
        <w:rPr>
          <w:rFonts w:ascii="Book Antiqua" w:hAnsi="Book Antiqua" w:cs="Goudy Old Style"/>
          <w:sz w:val="12"/>
          <w:szCs w:val="12"/>
        </w:rPr>
        <w:t xml:space="preserve"> </w:t>
      </w:r>
    </w:p>
    <w:p w14:paraId="711A6DD6" w14:textId="14E0E6C5"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Sanctify them by your Holy Spirit to be for your people the Body and Blood of your Son, the holy</w:t>
      </w:r>
      <w:r>
        <w:rPr>
          <w:rFonts w:ascii="Book Antiqua" w:hAnsi="Book Antiqua" w:cs="Goudy Old Style"/>
          <w:sz w:val="24"/>
          <w:szCs w:val="24"/>
        </w:rPr>
        <w:t xml:space="preserve"> food and drink of new and </w:t>
      </w:r>
      <w:r w:rsidRPr="004633DA">
        <w:rPr>
          <w:rFonts w:ascii="Book Antiqua" w:hAnsi="Book Antiqua" w:cs="Goudy Old Style"/>
          <w:sz w:val="24"/>
          <w:szCs w:val="24"/>
        </w:rPr>
        <w:t>unending life in him. Sanctify us also that we may faithfully receive this holy Sacrament, and serve you in unity, constancy, and peace; and at the last day bring us with all your saints into the joy of your eternal kingdom.</w:t>
      </w:r>
    </w:p>
    <w:p w14:paraId="1DF4A374" w14:textId="77777777" w:rsidR="004633DA" w:rsidRPr="004633DA" w:rsidRDefault="004633DA" w:rsidP="004633DA">
      <w:pPr>
        <w:spacing w:after="0"/>
        <w:jc w:val="both"/>
        <w:rPr>
          <w:rFonts w:ascii="Book Antiqua" w:hAnsi="Book Antiqua" w:cs="Goudy Old Style"/>
          <w:sz w:val="24"/>
          <w:szCs w:val="24"/>
        </w:rPr>
      </w:pPr>
    </w:p>
    <w:p w14:paraId="4D2F6498" w14:textId="622B17F5"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 xml:space="preserve">All this we ask through your Son Jesus Christ: By him, and with him, and in him, in the unity of the Holy Spirit all honor and glory is yours, Almighty Father, now and for ever. </w:t>
      </w:r>
    </w:p>
    <w:p w14:paraId="54C05398" w14:textId="77803DFD" w:rsidR="00C04330" w:rsidRDefault="00C04330" w:rsidP="0081309C">
      <w:pPr>
        <w:spacing w:after="0"/>
        <w:jc w:val="both"/>
        <w:rPr>
          <w:rFonts w:ascii="Book Antiqua" w:hAnsi="Book Antiqua" w:cs="Goudy Old Style"/>
          <w:i/>
          <w:iCs/>
          <w:sz w:val="24"/>
          <w:szCs w:val="24"/>
        </w:rPr>
      </w:pPr>
      <w:r w:rsidRPr="002F72DF">
        <w:rPr>
          <w:i/>
          <w:iCs/>
          <w:noProof/>
          <w:sz w:val="32"/>
          <w:szCs w:val="32"/>
        </w:rPr>
        <w:lastRenderedPageBreak/>
        <w:drawing>
          <wp:anchor distT="0" distB="0" distL="114300" distR="114300" simplePos="0" relativeHeight="251658240" behindDoc="0" locked="0" layoutInCell="1" allowOverlap="1" wp14:anchorId="71F49995" wp14:editId="216F4C2D">
            <wp:simplePos x="0" y="0"/>
            <wp:positionH relativeFrom="margin">
              <wp:align>left</wp:align>
            </wp:positionH>
            <wp:positionV relativeFrom="paragraph">
              <wp:posOffset>200025</wp:posOffset>
            </wp:positionV>
            <wp:extent cx="4364355" cy="1085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h?u=http%3a%2f%2fwww.digitalsongsandhymns.com%2fsystem%2fpreviewpics%2f1422%2flarge%2f586.png&amp;ehk=HhvNn8t4Bbi%2bpx7C1iWn1A&amp;r=0&amp;pid=OfficeInsert"/>
                    <pic:cNvPicPr/>
                  </pic:nvPicPr>
                  <pic:blipFill rotWithShape="1">
                    <a:blip r:embed="rId18">
                      <a:extLst>
                        <a:ext uri="{28A0092B-C50C-407E-A947-70E740481C1C}">
                          <a14:useLocalDpi xmlns:a14="http://schemas.microsoft.com/office/drawing/2010/main" val="0"/>
                        </a:ext>
                      </a:extLst>
                    </a:blip>
                    <a:srcRect t="9774" b="4512"/>
                    <a:stretch/>
                  </pic:blipFill>
                  <pic:spPr bwMode="auto">
                    <a:xfrm>
                      <a:off x="0" y="0"/>
                      <a:ext cx="4364355" cy="1085850"/>
                    </a:xfrm>
                    <a:prstGeom prst="rect">
                      <a:avLst/>
                    </a:prstGeom>
                    <a:ln>
                      <a:noFill/>
                    </a:ln>
                    <a:extLst>
                      <a:ext uri="{53640926-AAD7-44D8-BBD7-CCE9431645EC}">
                        <a14:shadowObscured xmlns:a14="http://schemas.microsoft.com/office/drawing/2010/main"/>
                      </a:ext>
                    </a:extLst>
                  </pic:spPr>
                </pic:pic>
              </a:graphicData>
            </a:graphic>
          </wp:anchor>
        </w:drawing>
      </w:r>
    </w:p>
    <w:p w14:paraId="394DD52B" w14:textId="77777777" w:rsidR="00C04330" w:rsidRDefault="00C04330" w:rsidP="004633DA">
      <w:pPr>
        <w:spacing w:after="0"/>
        <w:ind w:left="1440" w:hanging="1440"/>
        <w:jc w:val="both"/>
        <w:rPr>
          <w:rFonts w:ascii="Book Antiqua" w:hAnsi="Book Antiqua" w:cs="Goudy Old Style"/>
          <w:i/>
          <w:iCs/>
          <w:sz w:val="24"/>
          <w:szCs w:val="24"/>
        </w:rPr>
      </w:pPr>
    </w:p>
    <w:p w14:paraId="2E57F443" w14:textId="77777777" w:rsidR="00C04330" w:rsidRDefault="00C04330" w:rsidP="004633DA">
      <w:pPr>
        <w:spacing w:after="0"/>
        <w:ind w:left="1440" w:hanging="1440"/>
        <w:jc w:val="both"/>
        <w:rPr>
          <w:rFonts w:ascii="Book Antiqua" w:hAnsi="Book Antiqua" w:cs="Goudy Old Style"/>
          <w:i/>
          <w:iCs/>
          <w:sz w:val="24"/>
          <w:szCs w:val="24"/>
        </w:rPr>
      </w:pPr>
    </w:p>
    <w:p w14:paraId="371B96A0" w14:textId="77777777" w:rsidR="00C04330" w:rsidRDefault="00C04330" w:rsidP="004633DA">
      <w:pPr>
        <w:spacing w:after="0"/>
        <w:ind w:left="1440" w:hanging="1440"/>
        <w:jc w:val="both"/>
        <w:rPr>
          <w:rFonts w:ascii="Book Antiqua" w:hAnsi="Book Antiqua" w:cs="Goudy Old Style"/>
          <w:i/>
          <w:iCs/>
          <w:sz w:val="24"/>
          <w:szCs w:val="24"/>
        </w:rPr>
      </w:pPr>
    </w:p>
    <w:p w14:paraId="78B06067" w14:textId="77777777" w:rsidR="00C04330" w:rsidRDefault="00C04330" w:rsidP="004633DA">
      <w:pPr>
        <w:spacing w:after="0"/>
        <w:ind w:left="1440" w:hanging="1440"/>
        <w:jc w:val="both"/>
        <w:rPr>
          <w:rFonts w:ascii="Book Antiqua" w:hAnsi="Book Antiqua" w:cs="Goudy Old Style"/>
          <w:i/>
          <w:iCs/>
          <w:sz w:val="24"/>
          <w:szCs w:val="24"/>
        </w:rPr>
      </w:pPr>
    </w:p>
    <w:p w14:paraId="78676DC5" w14:textId="77777777" w:rsidR="002612E2" w:rsidRDefault="002612E2" w:rsidP="004633DA">
      <w:pPr>
        <w:spacing w:after="0"/>
        <w:ind w:left="1440" w:hanging="1440"/>
        <w:jc w:val="both"/>
        <w:rPr>
          <w:rFonts w:ascii="Cinzel" w:hAnsi="Cinzel" w:cs="Goudy Old Style"/>
          <w:b/>
          <w:iCs/>
          <w:sz w:val="24"/>
          <w:szCs w:val="24"/>
        </w:rPr>
      </w:pPr>
    </w:p>
    <w:p w14:paraId="0224D097" w14:textId="77777777" w:rsidR="002612E2" w:rsidRDefault="002612E2" w:rsidP="004633DA">
      <w:pPr>
        <w:spacing w:after="0"/>
        <w:ind w:left="1440" w:hanging="1440"/>
        <w:jc w:val="both"/>
        <w:rPr>
          <w:rFonts w:ascii="Cinzel" w:hAnsi="Cinzel" w:cs="Goudy Old Style"/>
          <w:b/>
          <w:iCs/>
          <w:sz w:val="24"/>
          <w:szCs w:val="24"/>
        </w:rPr>
      </w:pPr>
    </w:p>
    <w:p w14:paraId="7A75DC4E" w14:textId="32EB2630" w:rsidR="00191C7A" w:rsidRPr="00FF0392" w:rsidRDefault="00191C7A" w:rsidP="004633DA">
      <w:pPr>
        <w:spacing w:after="0"/>
        <w:ind w:left="1440" w:hanging="1440"/>
        <w:jc w:val="both"/>
        <w:rPr>
          <w:rFonts w:ascii="Cinzel" w:hAnsi="Cinzel" w:cs="Goudy Old Style"/>
          <w:b/>
          <w:iCs/>
          <w:sz w:val="24"/>
          <w:szCs w:val="24"/>
        </w:rPr>
      </w:pPr>
      <w:r w:rsidRPr="00FF0392">
        <w:rPr>
          <w:rFonts w:ascii="Cinzel" w:hAnsi="Cinzel" w:cs="Goudy Old Style"/>
          <w:b/>
          <w:iCs/>
          <w:sz w:val="24"/>
          <w:szCs w:val="24"/>
        </w:rPr>
        <w:t>The Lord’s Prayer</w:t>
      </w:r>
    </w:p>
    <w:p w14:paraId="6CECB7E8" w14:textId="77777777" w:rsidR="00191C7A" w:rsidRDefault="00191C7A" w:rsidP="004633DA">
      <w:pPr>
        <w:spacing w:after="0"/>
        <w:ind w:left="1440" w:hanging="1440"/>
        <w:jc w:val="both"/>
        <w:rPr>
          <w:rFonts w:ascii="Book Antiqua" w:hAnsi="Book Antiqua" w:cs="Goudy Old Style"/>
          <w:i/>
          <w:iCs/>
          <w:sz w:val="24"/>
          <w:szCs w:val="24"/>
        </w:rPr>
      </w:pPr>
    </w:p>
    <w:p w14:paraId="79936B91" w14:textId="4DB83E8D" w:rsidR="004633DA" w:rsidRPr="004633DA" w:rsidRDefault="004633DA" w:rsidP="004633DA">
      <w:pPr>
        <w:spacing w:after="0"/>
        <w:ind w:left="1440" w:hanging="1440"/>
        <w:jc w:val="both"/>
        <w:rPr>
          <w:rFonts w:ascii="Book Antiqua" w:hAnsi="Book Antiqua" w:cs="Goudy Old Style"/>
          <w:sz w:val="24"/>
          <w:szCs w:val="24"/>
        </w:rPr>
      </w:pPr>
      <w:r w:rsidRPr="004633DA">
        <w:rPr>
          <w:rFonts w:ascii="Book Antiqua" w:hAnsi="Book Antiqua" w:cs="Goudy Old Style"/>
          <w:i/>
          <w:iCs/>
          <w:sz w:val="24"/>
          <w:szCs w:val="24"/>
        </w:rPr>
        <w:t>Celebrant</w:t>
      </w:r>
      <w:r w:rsidRPr="004633DA">
        <w:rPr>
          <w:rFonts w:ascii="Book Antiqua" w:hAnsi="Book Antiqua" w:cs="Goudy Old Style"/>
          <w:sz w:val="24"/>
          <w:szCs w:val="24"/>
        </w:rPr>
        <w:tab/>
        <w:t xml:space="preserve">And now, </w:t>
      </w:r>
      <w:r w:rsidR="00191C7A">
        <w:rPr>
          <w:rFonts w:ascii="Book Antiqua" w:hAnsi="Book Antiqua" w:cs="Goudy Old Style"/>
          <w:sz w:val="24"/>
          <w:szCs w:val="24"/>
        </w:rPr>
        <w:t>praying in the words that Jesus taught us</w:t>
      </w:r>
      <w:r w:rsidR="00AA5653">
        <w:rPr>
          <w:rFonts w:ascii="Book Antiqua" w:hAnsi="Book Antiqua" w:cs="Goudy Old Style"/>
          <w:sz w:val="24"/>
          <w:szCs w:val="24"/>
        </w:rPr>
        <w:t>,</w:t>
      </w:r>
    </w:p>
    <w:p w14:paraId="2792A3C5" w14:textId="77777777" w:rsidR="004633DA" w:rsidRPr="004633DA" w:rsidRDefault="004633DA" w:rsidP="004633DA">
      <w:pPr>
        <w:spacing w:after="0"/>
        <w:jc w:val="both"/>
        <w:rPr>
          <w:rFonts w:ascii="Book Antiqua" w:hAnsi="Book Antiqua" w:cs="Goudy Old Style"/>
          <w:sz w:val="24"/>
          <w:szCs w:val="24"/>
        </w:rPr>
      </w:pPr>
    </w:p>
    <w:p w14:paraId="3FA18D6A" w14:textId="77777777" w:rsidR="004633DA" w:rsidRPr="004633DA" w:rsidRDefault="004633DA" w:rsidP="004633DA">
      <w:pPr>
        <w:spacing w:after="0"/>
        <w:jc w:val="both"/>
        <w:rPr>
          <w:rFonts w:ascii="Book Antiqua" w:hAnsi="Book Antiqua" w:cs="Goudy Old Style"/>
          <w:b/>
          <w:bCs/>
          <w:i/>
          <w:iCs/>
        </w:rPr>
      </w:pPr>
      <w:r w:rsidRPr="004633DA">
        <w:rPr>
          <w:rFonts w:ascii="Book Antiqua" w:hAnsi="Book Antiqua" w:cs="Goudy Old Style"/>
          <w:i/>
          <w:iCs/>
        </w:rPr>
        <w:t>People and Celebrant</w:t>
      </w:r>
    </w:p>
    <w:p w14:paraId="2303D04D" w14:textId="2AABCEF7" w:rsidR="002612E2" w:rsidRPr="004740D3" w:rsidRDefault="004633DA" w:rsidP="002612E2">
      <w:pPr>
        <w:spacing w:after="0"/>
        <w:jc w:val="both"/>
        <w:rPr>
          <w:rFonts w:ascii="Book Antiqua" w:hAnsi="Book Antiqua"/>
          <w:sz w:val="24"/>
          <w:szCs w:val="24"/>
        </w:rPr>
      </w:pPr>
      <w:r w:rsidRPr="004633DA">
        <w:rPr>
          <w:rFonts w:ascii="Book Antiqua" w:hAnsi="Book Antiqua" w:cs="Goudy Old Style"/>
          <w:b/>
          <w:bCs/>
          <w:i/>
          <w:iCs/>
          <w:sz w:val="24"/>
          <w:szCs w:val="24"/>
        </w:rPr>
        <w:t>Our Father, who art in heav</w:t>
      </w:r>
      <w:r>
        <w:rPr>
          <w:rFonts w:ascii="Book Antiqua" w:hAnsi="Book Antiqua" w:cs="Goudy Old Style"/>
          <w:b/>
          <w:bCs/>
          <w:i/>
          <w:iCs/>
          <w:sz w:val="24"/>
          <w:szCs w:val="24"/>
        </w:rPr>
        <w:t xml:space="preserve">en, hallowed be thy Name, thy </w:t>
      </w:r>
      <w:r w:rsidRPr="004633DA">
        <w:rPr>
          <w:rFonts w:ascii="Book Antiqua" w:hAnsi="Book Antiqua" w:cs="Goudy Old Style"/>
          <w:b/>
          <w:bCs/>
          <w:i/>
          <w:iCs/>
          <w:sz w:val="24"/>
          <w:szCs w:val="24"/>
        </w:rPr>
        <w:t xml:space="preserve">kingdom come, thy will be done, on earth as it is in </w:t>
      </w:r>
      <w:r>
        <w:rPr>
          <w:rFonts w:ascii="Book Antiqua" w:hAnsi="Book Antiqua" w:cs="Goudy Old Style"/>
          <w:b/>
          <w:bCs/>
          <w:i/>
          <w:iCs/>
          <w:sz w:val="24"/>
          <w:szCs w:val="24"/>
        </w:rPr>
        <w:t xml:space="preserve">heaven. </w:t>
      </w:r>
      <w:r w:rsidRPr="004633DA">
        <w:rPr>
          <w:rFonts w:ascii="Book Antiqua" w:hAnsi="Book Antiqua" w:cs="Goudy Old Style"/>
          <w:b/>
          <w:bCs/>
          <w:i/>
          <w:iCs/>
          <w:sz w:val="24"/>
          <w:szCs w:val="24"/>
        </w:rPr>
        <w:t>Give us this day our daily bread. And forgive us our trespasses, as we forgive those who trespass against us. And lead us not into temptation, but deliver us from evil. For thine is the kingdom,</w:t>
      </w:r>
      <w:r>
        <w:rPr>
          <w:rFonts w:ascii="Book Antiqua" w:hAnsi="Book Antiqua" w:cs="Goudy Old Style"/>
          <w:b/>
          <w:bCs/>
          <w:i/>
          <w:iCs/>
          <w:sz w:val="24"/>
          <w:szCs w:val="24"/>
        </w:rPr>
        <w:t xml:space="preserve"> and the power, and the glory, </w:t>
      </w:r>
      <w:r w:rsidRPr="004633DA">
        <w:rPr>
          <w:rFonts w:ascii="Book Antiqua" w:hAnsi="Book Antiqua" w:cs="Goudy Old Style"/>
          <w:b/>
          <w:bCs/>
          <w:i/>
          <w:iCs/>
          <w:sz w:val="24"/>
          <w:szCs w:val="24"/>
        </w:rPr>
        <w:t>for ever and ever. Amen.</w:t>
      </w:r>
      <w:r w:rsidRPr="004633DA">
        <w:rPr>
          <w:rFonts w:ascii="Book Antiqua" w:hAnsi="Book Antiqua"/>
          <w:sz w:val="24"/>
          <w:szCs w:val="24"/>
        </w:rPr>
        <w:tab/>
      </w:r>
    </w:p>
    <w:p w14:paraId="10090715" w14:textId="05FAEBCE" w:rsidR="002612E2" w:rsidRDefault="002612E2" w:rsidP="002612E2">
      <w:pPr>
        <w:spacing w:after="0"/>
        <w:jc w:val="both"/>
        <w:rPr>
          <w:rFonts w:ascii="Cinzel" w:hAnsi="Cinzel" w:cs="Harrington"/>
          <w:b/>
          <w:bCs/>
          <w:sz w:val="24"/>
          <w:szCs w:val="24"/>
        </w:rPr>
      </w:pPr>
    </w:p>
    <w:p w14:paraId="0634E5DA" w14:textId="77777777" w:rsidR="004740D3" w:rsidRDefault="004740D3" w:rsidP="002612E2">
      <w:pPr>
        <w:spacing w:after="0"/>
        <w:jc w:val="both"/>
        <w:rPr>
          <w:rFonts w:ascii="Cinzel" w:hAnsi="Cinzel" w:cs="Harrington"/>
          <w:b/>
          <w:bCs/>
          <w:sz w:val="24"/>
          <w:szCs w:val="24"/>
        </w:rPr>
      </w:pPr>
    </w:p>
    <w:p w14:paraId="148D5CCC" w14:textId="645AF229" w:rsidR="00F75CFD" w:rsidRDefault="004633DA" w:rsidP="002612E2">
      <w:pPr>
        <w:spacing w:after="0"/>
        <w:jc w:val="both"/>
        <w:rPr>
          <w:rFonts w:ascii="Book Antiqua" w:hAnsi="Book Antiqua" w:cs="Harrington"/>
          <w:b/>
          <w:bCs/>
          <w:sz w:val="24"/>
          <w:szCs w:val="24"/>
        </w:rPr>
      </w:pPr>
      <w:r w:rsidRPr="00FF0392">
        <w:rPr>
          <w:rFonts w:ascii="Cinzel" w:hAnsi="Cinzel" w:cs="Harrington"/>
          <w:b/>
          <w:bCs/>
          <w:sz w:val="24"/>
          <w:szCs w:val="24"/>
        </w:rPr>
        <w:t>The Breaking of the Bre</w:t>
      </w:r>
      <w:r w:rsidR="00F75CFD" w:rsidRPr="00FF0392">
        <w:rPr>
          <w:rFonts w:ascii="Cinzel" w:hAnsi="Cinzel" w:cs="Harrington"/>
          <w:b/>
          <w:bCs/>
          <w:sz w:val="24"/>
          <w:szCs w:val="24"/>
        </w:rPr>
        <w:t>ad</w:t>
      </w:r>
      <w:r w:rsidR="00F75CFD" w:rsidRPr="00FF0392">
        <w:rPr>
          <w:rFonts w:ascii="Cinzel" w:hAnsi="Cinzel" w:cs="Harrington"/>
          <w:b/>
          <w:bCs/>
          <w:sz w:val="24"/>
          <w:szCs w:val="24"/>
        </w:rPr>
        <w:tab/>
      </w:r>
      <w:r w:rsidR="00F75CFD" w:rsidRPr="00FF0392">
        <w:rPr>
          <w:rFonts w:ascii="Cinzel" w:hAnsi="Cinzel" w:cs="Harrington"/>
          <w:b/>
          <w:bCs/>
          <w:sz w:val="24"/>
          <w:szCs w:val="24"/>
        </w:rPr>
        <w:tab/>
      </w:r>
      <w:r w:rsidR="00F75CFD" w:rsidRPr="00FF0392">
        <w:rPr>
          <w:rFonts w:ascii="Cinzel" w:hAnsi="Cinzel" w:cs="Harrington"/>
          <w:b/>
          <w:bCs/>
          <w:sz w:val="24"/>
          <w:szCs w:val="24"/>
        </w:rPr>
        <w:tab/>
      </w:r>
      <w:r w:rsidR="00F75CFD" w:rsidRPr="00FF0392">
        <w:rPr>
          <w:rFonts w:ascii="Cinzel" w:hAnsi="Cinzel" w:cs="Harrington"/>
          <w:b/>
          <w:bCs/>
          <w:sz w:val="24"/>
          <w:szCs w:val="24"/>
        </w:rPr>
        <w:tab/>
      </w:r>
      <w:r w:rsidR="00980F48">
        <w:rPr>
          <w:rFonts w:ascii="Cinzel" w:hAnsi="Cinzel" w:cs="Harrington"/>
          <w:b/>
          <w:bCs/>
          <w:sz w:val="24"/>
          <w:szCs w:val="24"/>
        </w:rPr>
        <w:t xml:space="preserve">  </w:t>
      </w:r>
      <w:r w:rsidR="00F75CFD" w:rsidRPr="00FF0392">
        <w:rPr>
          <w:rFonts w:ascii="Cinzel" w:hAnsi="Cinzel" w:cs="Harrington"/>
          <w:b/>
          <w:bCs/>
          <w:sz w:val="24"/>
          <w:szCs w:val="24"/>
        </w:rPr>
        <w:t>WLP 87</w:t>
      </w:r>
      <w:r w:rsidR="004B0E56" w:rsidRPr="00FF0392">
        <w:rPr>
          <w:rFonts w:ascii="Cinzel" w:hAnsi="Cinzel" w:cs="Harrington"/>
          <w:b/>
          <w:bCs/>
          <w:sz w:val="24"/>
          <w:szCs w:val="24"/>
        </w:rPr>
        <w:t>6</w:t>
      </w:r>
      <w:r w:rsidR="00480F7F">
        <w:rPr>
          <w:noProof/>
        </w:rPr>
        <w:drawing>
          <wp:inline distT="0" distB="0" distL="0" distR="0" wp14:anchorId="146E22A7" wp14:editId="38062D54">
            <wp:extent cx="5448300" cy="7048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a:extLst>
                        <a:ext uri="{28A0092B-C50C-407E-A947-70E740481C1C}">
                          <a14:useLocalDpi xmlns:a14="http://schemas.microsoft.com/office/drawing/2010/main" val="0"/>
                        </a:ext>
                      </a:extLst>
                    </a:blip>
                    <a:srcRect b="58192"/>
                    <a:stretch/>
                  </pic:blipFill>
                  <pic:spPr bwMode="auto">
                    <a:xfrm>
                      <a:off x="0" y="0"/>
                      <a:ext cx="5448300" cy="704850"/>
                    </a:xfrm>
                    <a:prstGeom prst="rect">
                      <a:avLst/>
                    </a:prstGeom>
                    <a:noFill/>
                    <a:ln>
                      <a:noFill/>
                    </a:ln>
                    <a:extLst>
                      <a:ext uri="{53640926-AAD7-44D8-BBD7-CCE9431645EC}">
                        <a14:shadowObscured xmlns:a14="http://schemas.microsoft.com/office/drawing/2010/main"/>
                      </a:ext>
                    </a:extLst>
                  </pic:spPr>
                </pic:pic>
              </a:graphicData>
            </a:graphic>
          </wp:inline>
        </w:drawing>
      </w:r>
      <w:r w:rsidR="004A6DF8">
        <w:rPr>
          <w:noProof/>
        </w:rPr>
        <w:drawing>
          <wp:inline distT="0" distB="0" distL="0" distR="0" wp14:anchorId="6DB9B756" wp14:editId="676AE2EF">
            <wp:extent cx="5457825" cy="6572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a:extLst>
                        <a:ext uri="{28A0092B-C50C-407E-A947-70E740481C1C}">
                          <a14:useLocalDpi xmlns:a14="http://schemas.microsoft.com/office/drawing/2010/main" val="0"/>
                        </a:ext>
                      </a:extLst>
                    </a:blip>
                    <a:srcRect b="57927"/>
                    <a:stretch/>
                  </pic:blipFill>
                  <pic:spPr bwMode="auto">
                    <a:xfrm>
                      <a:off x="0" y="0"/>
                      <a:ext cx="5457825" cy="657225"/>
                    </a:xfrm>
                    <a:prstGeom prst="rect">
                      <a:avLst/>
                    </a:prstGeom>
                    <a:noFill/>
                    <a:ln>
                      <a:noFill/>
                    </a:ln>
                    <a:extLst>
                      <a:ext uri="{53640926-AAD7-44D8-BBD7-CCE9431645EC}">
                        <a14:shadowObscured xmlns:a14="http://schemas.microsoft.com/office/drawing/2010/main"/>
                      </a:ext>
                    </a:extLst>
                  </pic:spPr>
                </pic:pic>
              </a:graphicData>
            </a:graphic>
          </wp:inline>
        </w:drawing>
      </w:r>
      <w:r w:rsidR="004A6DF8">
        <w:rPr>
          <w:noProof/>
        </w:rPr>
        <w:drawing>
          <wp:inline distT="0" distB="0" distL="0" distR="0" wp14:anchorId="171A6D7A" wp14:editId="6F6C9549">
            <wp:extent cx="5476875" cy="6953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b="57310"/>
                    <a:stretch/>
                  </pic:blipFill>
                  <pic:spPr bwMode="auto">
                    <a:xfrm>
                      <a:off x="0" y="0"/>
                      <a:ext cx="5476875"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4FB2CCDF" w14:textId="30F91829" w:rsidR="004740D3" w:rsidRPr="004633DA" w:rsidRDefault="004740D3" w:rsidP="001E38C2">
      <w:pPr>
        <w:spacing w:after="0"/>
        <w:rPr>
          <w:rFonts w:ascii="Book Antiqua" w:hAnsi="Book Antiqua" w:cs="Goudy Old Style"/>
          <w:sz w:val="24"/>
          <w:szCs w:val="24"/>
        </w:rPr>
      </w:pPr>
    </w:p>
    <w:p w14:paraId="3F2E625E" w14:textId="5B8A061E" w:rsidR="00467636" w:rsidRDefault="00467636" w:rsidP="00467636">
      <w:pPr>
        <w:spacing w:after="322" w:line="238" w:lineRule="auto"/>
        <w:ind w:right="6"/>
        <w:jc w:val="both"/>
      </w:pPr>
      <w:r>
        <w:rPr>
          <w:rFonts w:ascii="Times New Roman" w:eastAsia="Times New Roman" w:hAnsi="Times New Roman" w:cs="Times New Roman"/>
          <w:b/>
          <w:sz w:val="24"/>
          <w:u w:val="single" w:color="000000"/>
        </w:rPr>
        <w:t>Communion Norms</w:t>
      </w:r>
      <w:r>
        <w:rPr>
          <w:rFonts w:ascii="Times New Roman" w:eastAsia="Times New Roman" w:hAnsi="Times New Roman" w:cs="Times New Roman"/>
          <w:sz w:val="24"/>
        </w:rPr>
        <w:t>--</w:t>
      </w:r>
      <w:r>
        <w:rPr>
          <w:rFonts w:ascii="Times New Roman" w:eastAsia="Times New Roman" w:hAnsi="Times New Roman" w:cs="Times New Roman"/>
          <w:i/>
          <w:sz w:val="24"/>
        </w:rPr>
        <w:t xml:space="preserve">We welcome our guests this </w:t>
      </w:r>
      <w:r w:rsidR="00480F7F">
        <w:rPr>
          <w:rFonts w:ascii="Times New Roman" w:eastAsia="Times New Roman" w:hAnsi="Times New Roman" w:cs="Times New Roman"/>
          <w:i/>
          <w:sz w:val="24"/>
        </w:rPr>
        <w:t>morning</w:t>
      </w:r>
      <w:r>
        <w:rPr>
          <w:rFonts w:ascii="Times New Roman" w:eastAsia="Times New Roman" w:hAnsi="Times New Roman" w:cs="Times New Roman"/>
          <w:i/>
          <w:sz w:val="24"/>
        </w:rPr>
        <w:t>. All are welcome at the Lord's table. You may stand or kneel (whichever you prefer). You are invited to eat the wafer and then drink from the cup or you may dip the wafer into the cup. The people respond after receiving the bread or the wine by saying "</w:t>
      </w:r>
      <w:r w:rsidRPr="00480F7F">
        <w:rPr>
          <w:rFonts w:ascii="Times New Roman" w:eastAsia="Times New Roman" w:hAnsi="Times New Roman" w:cs="Times New Roman"/>
          <w:b/>
          <w:i/>
          <w:sz w:val="24"/>
        </w:rPr>
        <w:t>amen.</w:t>
      </w:r>
      <w:r>
        <w:rPr>
          <w:rFonts w:ascii="Times New Roman" w:eastAsia="Times New Roman" w:hAnsi="Times New Roman" w:cs="Times New Roman"/>
          <w:i/>
          <w:sz w:val="24"/>
        </w:rPr>
        <w:t xml:space="preserve">" If you prefer not to receive the cup, please cross your arms over </w:t>
      </w:r>
      <w:r>
        <w:rPr>
          <w:rFonts w:ascii="Times New Roman" w:eastAsia="Times New Roman" w:hAnsi="Times New Roman" w:cs="Times New Roman"/>
          <w:i/>
          <w:sz w:val="24"/>
        </w:rPr>
        <w:lastRenderedPageBreak/>
        <w:t xml:space="preserve">your chest. If you do not want to receive communion, you are still welcome to come forward, cross your arms over your chest, and receive a blessing from the priest.  </w:t>
      </w:r>
    </w:p>
    <w:p w14:paraId="26094AAA" w14:textId="55E9739E" w:rsidR="00480F7F" w:rsidRDefault="00480F7F" w:rsidP="002522CF">
      <w:pPr>
        <w:spacing w:after="0"/>
        <w:jc w:val="center"/>
        <w:rPr>
          <w:rFonts w:ascii="Cinzel" w:hAnsi="Cinzel" w:cs="Harrington"/>
          <w:b/>
          <w:bCs/>
          <w:sz w:val="24"/>
          <w:szCs w:val="24"/>
        </w:rPr>
      </w:pPr>
    </w:p>
    <w:p w14:paraId="435656AA" w14:textId="367B10D5" w:rsidR="004633DA" w:rsidRPr="00D94819" w:rsidRDefault="004633DA" w:rsidP="00FE23F4">
      <w:pPr>
        <w:spacing w:after="0"/>
        <w:jc w:val="both"/>
        <w:rPr>
          <w:rFonts w:ascii="Book Antiqua" w:hAnsi="Book Antiqua" w:cs="Goudy Old Style"/>
          <w:bCs/>
          <w:sz w:val="24"/>
          <w:szCs w:val="24"/>
        </w:rPr>
      </w:pPr>
      <w:r w:rsidRPr="00EC61B4">
        <w:rPr>
          <w:rFonts w:ascii="Cinzel" w:hAnsi="Cinzel" w:cs="Harrington"/>
          <w:b/>
          <w:bCs/>
          <w:sz w:val="24"/>
          <w:szCs w:val="24"/>
        </w:rPr>
        <w:t>Communion Hymn</w:t>
      </w:r>
      <w:r w:rsidR="00FE23F4">
        <w:rPr>
          <w:rFonts w:ascii="Book Antiqua" w:hAnsi="Book Antiqua" w:cs="Harrington"/>
          <w:b/>
          <w:bCs/>
          <w:sz w:val="24"/>
          <w:szCs w:val="24"/>
        </w:rPr>
        <w:t xml:space="preserve">    </w:t>
      </w:r>
      <w:r w:rsidR="00A81411">
        <w:rPr>
          <w:rFonts w:ascii="Book Antiqua" w:hAnsi="Book Antiqua" w:cs="Harrington"/>
          <w:b/>
          <w:bCs/>
          <w:sz w:val="24"/>
          <w:szCs w:val="24"/>
        </w:rPr>
        <w:t xml:space="preserve">         </w:t>
      </w:r>
      <w:r w:rsidR="00FE23F4" w:rsidRPr="00480F7F">
        <w:rPr>
          <w:rFonts w:ascii="Book Antiqua" w:hAnsi="Book Antiqua" w:cs="Harrington"/>
          <w:bCs/>
        </w:rPr>
        <w:t>“</w:t>
      </w:r>
      <w:r w:rsidR="00A81411">
        <w:rPr>
          <w:rFonts w:ascii="Book Antiqua" w:hAnsi="Book Antiqua" w:cs="Goudy Old Style"/>
          <w:bCs/>
          <w:i/>
          <w:iCs/>
        </w:rPr>
        <w:t>Just as I am</w:t>
      </w:r>
      <w:r w:rsidRPr="00480F7F">
        <w:rPr>
          <w:rFonts w:ascii="Book Antiqua" w:hAnsi="Book Antiqua" w:cs="Goudy Old Style"/>
          <w:bCs/>
          <w:i/>
          <w:iCs/>
        </w:rPr>
        <w:t>”</w:t>
      </w:r>
      <w:r w:rsidR="00480F7F">
        <w:rPr>
          <w:rFonts w:ascii="Book Antiqua" w:hAnsi="Book Antiqua" w:cs="Goudy Old Style"/>
          <w:bCs/>
          <w:i/>
          <w:iCs/>
          <w:sz w:val="24"/>
          <w:szCs w:val="24"/>
        </w:rPr>
        <w:t xml:space="preserve">    </w:t>
      </w:r>
      <w:r w:rsidR="006858C9">
        <w:rPr>
          <w:rFonts w:ascii="Book Antiqua" w:hAnsi="Book Antiqua" w:cs="Goudy Old Style"/>
          <w:bCs/>
          <w:i/>
          <w:iCs/>
          <w:sz w:val="24"/>
          <w:szCs w:val="24"/>
        </w:rPr>
        <w:t xml:space="preserve">                </w:t>
      </w:r>
      <w:r w:rsidR="00C16F06" w:rsidRPr="00EC61B4">
        <w:rPr>
          <w:rFonts w:ascii="Cinzel" w:hAnsi="Cinzel" w:cs="Goudy Old Style"/>
          <w:b/>
          <w:bCs/>
          <w:iCs/>
          <w:sz w:val="24"/>
          <w:szCs w:val="24"/>
        </w:rPr>
        <w:t xml:space="preserve">Hymnal </w:t>
      </w:r>
      <w:r w:rsidR="00D06934">
        <w:rPr>
          <w:rFonts w:ascii="Cinzel" w:hAnsi="Cinzel" w:cs="Goudy Old Style"/>
          <w:b/>
          <w:bCs/>
          <w:iCs/>
          <w:sz w:val="24"/>
          <w:szCs w:val="24"/>
        </w:rPr>
        <w:t>693</w:t>
      </w:r>
    </w:p>
    <w:p w14:paraId="6F2DA64D" w14:textId="72A74684" w:rsidR="004633DA" w:rsidRPr="004633DA" w:rsidRDefault="00DB2F86" w:rsidP="002612E2">
      <w:pPr>
        <w:pStyle w:val="Body0"/>
        <w:rPr>
          <w:rFonts w:ascii="Book Antiqua" w:hAnsi="Book Antiqua" w:cs="Harrington"/>
          <w:sz w:val="24"/>
          <w:szCs w:val="24"/>
        </w:rPr>
      </w:pPr>
      <w:bookmarkStart w:id="3" w:name="OLE_LINK5"/>
      <w:bookmarkStart w:id="4" w:name="OLE_LINK6"/>
      <w:bookmarkStart w:id="5" w:name="OLE_LINK7"/>
      <w:r>
        <w:br/>
      </w:r>
      <w:r>
        <w:br/>
      </w:r>
      <w:bookmarkEnd w:id="3"/>
      <w:bookmarkEnd w:id="4"/>
      <w:bookmarkEnd w:id="5"/>
      <w:r w:rsidR="004633DA" w:rsidRPr="00EC61B4">
        <w:rPr>
          <w:rFonts w:ascii="Cinzel" w:hAnsi="Cinzel" w:cs="Harrington"/>
          <w:b/>
          <w:bCs/>
          <w:sz w:val="24"/>
          <w:szCs w:val="24"/>
        </w:rPr>
        <w:t>The Post Communion Prayer</w:t>
      </w:r>
      <w:r w:rsidR="009945FE">
        <w:rPr>
          <w:rFonts w:ascii="Book Antiqua" w:hAnsi="Book Antiqua" w:cs="Harrington"/>
          <w:b/>
          <w:bCs/>
          <w:sz w:val="24"/>
          <w:szCs w:val="24"/>
        </w:rPr>
        <w:t xml:space="preserve"> </w:t>
      </w:r>
      <w:r w:rsidR="009945FE" w:rsidRPr="009945FE">
        <w:rPr>
          <w:rFonts w:ascii="Book Antiqua" w:hAnsi="Book Antiqua" w:cs="Harrington"/>
          <w:b/>
          <w:bCs/>
          <w:i/>
          <w:sz w:val="24"/>
          <w:szCs w:val="24"/>
        </w:rPr>
        <w:t>(Church of England)</w:t>
      </w:r>
    </w:p>
    <w:p w14:paraId="4551D9F9" w14:textId="1104BD28" w:rsidR="004633DA" w:rsidRPr="004633DA" w:rsidRDefault="004633DA" w:rsidP="004633DA">
      <w:pPr>
        <w:spacing w:after="0"/>
        <w:ind w:left="1440" w:hanging="1440"/>
        <w:jc w:val="both"/>
        <w:rPr>
          <w:rFonts w:ascii="Book Antiqua" w:hAnsi="Book Antiqua" w:cs="Goudy Old Style"/>
          <w:sz w:val="24"/>
          <w:szCs w:val="24"/>
        </w:rPr>
      </w:pPr>
      <w:r w:rsidRPr="004633DA">
        <w:rPr>
          <w:rFonts w:ascii="Book Antiqua" w:hAnsi="Book Antiqua" w:cs="Goudy Old Style"/>
          <w:i/>
          <w:iCs/>
          <w:sz w:val="24"/>
          <w:szCs w:val="24"/>
        </w:rPr>
        <w:t>Celebrant</w:t>
      </w:r>
      <w:r w:rsidRPr="004633DA">
        <w:rPr>
          <w:rFonts w:ascii="Book Antiqua" w:hAnsi="Book Antiqua" w:cs="Goudy Old Style"/>
          <w:sz w:val="24"/>
          <w:szCs w:val="24"/>
        </w:rPr>
        <w:tab/>
        <w:t>Let us pray.</w:t>
      </w:r>
    </w:p>
    <w:p w14:paraId="702404FD" w14:textId="77777777" w:rsidR="004633DA" w:rsidRPr="004633DA" w:rsidRDefault="004633DA" w:rsidP="004633DA">
      <w:pPr>
        <w:spacing w:after="0"/>
        <w:jc w:val="both"/>
        <w:rPr>
          <w:rFonts w:ascii="Book Antiqua" w:hAnsi="Book Antiqua" w:cs="Goudy Old Style"/>
          <w:sz w:val="24"/>
          <w:szCs w:val="24"/>
        </w:rPr>
      </w:pPr>
      <w:r w:rsidRPr="004633DA">
        <w:rPr>
          <w:rFonts w:ascii="Book Antiqua" w:hAnsi="Book Antiqua" w:cs="Goudy Old Style"/>
          <w:sz w:val="24"/>
          <w:szCs w:val="24"/>
        </w:rPr>
        <w:t xml:space="preserve"> </w:t>
      </w:r>
    </w:p>
    <w:p w14:paraId="30E04E74" w14:textId="77777777" w:rsidR="004633DA" w:rsidRPr="004633DA" w:rsidRDefault="004633DA" w:rsidP="004633DA">
      <w:pPr>
        <w:spacing w:after="0"/>
        <w:jc w:val="both"/>
        <w:rPr>
          <w:rFonts w:ascii="Book Antiqua" w:hAnsi="Book Antiqua" w:cs="Goudy Old Style"/>
          <w:b/>
          <w:bCs/>
        </w:rPr>
      </w:pPr>
      <w:r w:rsidRPr="004633DA">
        <w:rPr>
          <w:rFonts w:ascii="Book Antiqua" w:hAnsi="Book Antiqua" w:cs="Goudy Old Style"/>
          <w:i/>
          <w:iCs/>
        </w:rPr>
        <w:t>Celebrant and People</w:t>
      </w:r>
    </w:p>
    <w:p w14:paraId="6E25720F"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Father of all,</w:t>
      </w:r>
    </w:p>
    <w:p w14:paraId="2D95A3F5"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we give you thanks and praise,</w:t>
      </w:r>
    </w:p>
    <w:p w14:paraId="60BFC73E"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that when we were still far off</w:t>
      </w:r>
    </w:p>
    <w:p w14:paraId="384B7C2D"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you met us in your Son and brought us home.</w:t>
      </w:r>
    </w:p>
    <w:p w14:paraId="42E79E58"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Dying and living, he declared your love,</w:t>
      </w:r>
    </w:p>
    <w:p w14:paraId="4AB26132"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gave us grace, and opened the gate of glory.</w:t>
      </w:r>
    </w:p>
    <w:p w14:paraId="3847A317"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May we who share Christ’s body live his risen life;</w:t>
      </w:r>
    </w:p>
    <w:p w14:paraId="2F4880B9" w14:textId="1ECBCEEE"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we who drink his cup bring life to others;</w:t>
      </w:r>
    </w:p>
    <w:p w14:paraId="0B7F0B1B"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we whom the Spirit lights give light to the world.</w:t>
      </w:r>
    </w:p>
    <w:p w14:paraId="23D9D2BE"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Keep us firm in the hope you have set before us,</w:t>
      </w:r>
    </w:p>
    <w:p w14:paraId="767684E2" w14:textId="2E2602E4"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so we and all your children shall be free,</w:t>
      </w:r>
    </w:p>
    <w:p w14:paraId="3BD4C558" w14:textId="77777777" w:rsidR="009945FE" w:rsidRPr="009945FE"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and the whole earth live to praise your name;</w:t>
      </w:r>
    </w:p>
    <w:p w14:paraId="4BA711A3" w14:textId="7F4225EE" w:rsidR="004633DA" w:rsidRDefault="009945FE" w:rsidP="009945FE">
      <w:pPr>
        <w:spacing w:after="0"/>
        <w:jc w:val="both"/>
        <w:rPr>
          <w:rFonts w:ascii="Book Antiqua" w:hAnsi="Book Antiqua" w:cs="Goudy Old Style"/>
          <w:b/>
          <w:bCs/>
          <w:i/>
          <w:iCs/>
          <w:sz w:val="24"/>
          <w:szCs w:val="24"/>
        </w:rPr>
      </w:pPr>
      <w:r w:rsidRPr="009945FE">
        <w:rPr>
          <w:rFonts w:ascii="Book Antiqua" w:hAnsi="Book Antiqua" w:cs="Goudy Old Style"/>
          <w:b/>
          <w:bCs/>
          <w:i/>
          <w:iCs/>
          <w:sz w:val="24"/>
          <w:szCs w:val="24"/>
        </w:rPr>
        <w:t>through Christ our Lord.</w:t>
      </w:r>
      <w:r>
        <w:rPr>
          <w:rFonts w:ascii="Book Antiqua" w:hAnsi="Book Antiqua" w:cs="Goudy Old Style"/>
          <w:b/>
          <w:bCs/>
          <w:i/>
          <w:iCs/>
          <w:sz w:val="24"/>
          <w:szCs w:val="24"/>
        </w:rPr>
        <w:t xml:space="preserve"> </w:t>
      </w:r>
      <w:r w:rsidRPr="009945FE">
        <w:rPr>
          <w:rFonts w:ascii="Book Antiqua" w:hAnsi="Book Antiqua" w:cs="Goudy Old Style"/>
          <w:b/>
          <w:bCs/>
          <w:i/>
          <w:iCs/>
          <w:sz w:val="24"/>
          <w:szCs w:val="24"/>
        </w:rPr>
        <w:t>Amen.</w:t>
      </w:r>
    </w:p>
    <w:p w14:paraId="27B61E5D" w14:textId="77777777" w:rsidR="00B37D8B" w:rsidRPr="004633DA" w:rsidRDefault="00B37D8B" w:rsidP="009945FE">
      <w:pPr>
        <w:spacing w:after="0"/>
        <w:jc w:val="both"/>
        <w:rPr>
          <w:rFonts w:ascii="Book Antiqua" w:hAnsi="Book Antiqua" w:cs="Goudy Old Style"/>
          <w:sz w:val="24"/>
          <w:szCs w:val="24"/>
        </w:rPr>
      </w:pPr>
    </w:p>
    <w:p w14:paraId="6EA8FA10" w14:textId="3EF7E930" w:rsidR="004633DA" w:rsidRDefault="004633DA" w:rsidP="004633DA">
      <w:pPr>
        <w:spacing w:after="0"/>
        <w:jc w:val="both"/>
        <w:rPr>
          <w:rFonts w:ascii="Book Antiqua" w:hAnsi="Book Antiqua" w:cs="Harrington"/>
          <w:b/>
          <w:bCs/>
          <w:sz w:val="24"/>
          <w:szCs w:val="24"/>
        </w:rPr>
      </w:pPr>
      <w:r w:rsidRPr="00EC61B4">
        <w:rPr>
          <w:rFonts w:ascii="Cinzel" w:hAnsi="Cinzel" w:cs="Harrington"/>
          <w:b/>
          <w:bCs/>
          <w:sz w:val="24"/>
          <w:szCs w:val="24"/>
        </w:rPr>
        <w:t>The Blessing for Easter</w:t>
      </w:r>
      <w:r w:rsidR="0009479E">
        <w:rPr>
          <w:rFonts w:ascii="Cinzel" w:hAnsi="Cinzel" w:cs="Harrington"/>
          <w:b/>
          <w:bCs/>
          <w:sz w:val="24"/>
          <w:szCs w:val="24"/>
        </w:rPr>
        <w:t>tide</w:t>
      </w:r>
      <w:r w:rsidR="00936A79">
        <w:rPr>
          <w:rFonts w:ascii="Book Antiqua" w:hAnsi="Book Antiqua" w:cs="Harrington"/>
          <w:b/>
          <w:bCs/>
          <w:sz w:val="24"/>
          <w:szCs w:val="24"/>
        </w:rPr>
        <w:t xml:space="preserve"> </w:t>
      </w:r>
      <w:r w:rsidR="00936A79" w:rsidRPr="0047764A">
        <w:rPr>
          <w:rFonts w:ascii="Book Antiqua" w:hAnsi="Book Antiqua" w:cs="Harrington"/>
          <w:b/>
          <w:bCs/>
          <w:i/>
          <w:sz w:val="24"/>
          <w:szCs w:val="24"/>
        </w:rPr>
        <w:t xml:space="preserve">(Church </w:t>
      </w:r>
      <w:r w:rsidR="00303EA1">
        <w:rPr>
          <w:rFonts w:ascii="Book Antiqua" w:hAnsi="Book Antiqua" w:cs="Harrington"/>
          <w:b/>
          <w:bCs/>
          <w:i/>
          <w:sz w:val="24"/>
          <w:szCs w:val="24"/>
        </w:rPr>
        <w:t>o</w:t>
      </w:r>
      <w:r w:rsidR="00936A79" w:rsidRPr="0047764A">
        <w:rPr>
          <w:rFonts w:ascii="Book Antiqua" w:hAnsi="Book Antiqua" w:cs="Harrington"/>
          <w:b/>
          <w:bCs/>
          <w:i/>
          <w:sz w:val="24"/>
          <w:szCs w:val="24"/>
        </w:rPr>
        <w:t>f England)</w:t>
      </w:r>
    </w:p>
    <w:p w14:paraId="1CA62085" w14:textId="55547282" w:rsidR="00467636" w:rsidRPr="004633DA" w:rsidRDefault="00467636" w:rsidP="004633DA">
      <w:pPr>
        <w:spacing w:after="0"/>
        <w:jc w:val="both"/>
        <w:rPr>
          <w:rFonts w:ascii="Book Antiqua" w:hAnsi="Book Antiqua" w:cs="Harrington"/>
          <w:sz w:val="24"/>
          <w:szCs w:val="24"/>
        </w:rPr>
      </w:pPr>
    </w:p>
    <w:p w14:paraId="718092FC" w14:textId="0CE72459" w:rsidR="00607D6D" w:rsidRPr="00607D6D" w:rsidRDefault="00607D6D" w:rsidP="00607D6D">
      <w:pPr>
        <w:spacing w:after="0"/>
        <w:jc w:val="both"/>
        <w:rPr>
          <w:rFonts w:ascii="Book Antiqua" w:hAnsi="Book Antiqua"/>
          <w:sz w:val="24"/>
          <w:szCs w:val="24"/>
        </w:rPr>
      </w:pPr>
      <w:r w:rsidRPr="00607D6D">
        <w:rPr>
          <w:rFonts w:ascii="Book Antiqua" w:hAnsi="Book Antiqua"/>
          <w:sz w:val="24"/>
          <w:szCs w:val="24"/>
        </w:rPr>
        <w:t>God the Father,</w:t>
      </w:r>
      <w:r>
        <w:rPr>
          <w:rFonts w:ascii="Book Antiqua" w:hAnsi="Book Antiqua"/>
          <w:sz w:val="24"/>
          <w:szCs w:val="24"/>
        </w:rPr>
        <w:t xml:space="preserve"> </w:t>
      </w:r>
      <w:r w:rsidRPr="00607D6D">
        <w:rPr>
          <w:rFonts w:ascii="Book Antiqua" w:hAnsi="Book Antiqua"/>
          <w:sz w:val="24"/>
          <w:szCs w:val="24"/>
        </w:rPr>
        <w:t>by whose glory Christ was raised from the dead,</w:t>
      </w:r>
      <w:r>
        <w:rPr>
          <w:rFonts w:ascii="Book Antiqua" w:hAnsi="Book Antiqua"/>
          <w:sz w:val="24"/>
          <w:szCs w:val="24"/>
        </w:rPr>
        <w:t xml:space="preserve"> </w:t>
      </w:r>
    </w:p>
    <w:p w14:paraId="7AB3EE3D" w14:textId="62E49DA1" w:rsidR="00607D6D" w:rsidRPr="00607D6D" w:rsidRDefault="00607D6D" w:rsidP="00607D6D">
      <w:pPr>
        <w:spacing w:after="0"/>
        <w:jc w:val="both"/>
        <w:rPr>
          <w:rFonts w:ascii="Book Antiqua" w:hAnsi="Book Antiqua"/>
          <w:sz w:val="24"/>
          <w:szCs w:val="24"/>
        </w:rPr>
      </w:pPr>
      <w:r w:rsidRPr="00607D6D">
        <w:rPr>
          <w:rFonts w:ascii="Book Antiqua" w:hAnsi="Book Antiqua"/>
          <w:sz w:val="24"/>
          <w:szCs w:val="24"/>
        </w:rPr>
        <w:t>strengthen you to walk with him in his risen life;</w:t>
      </w:r>
    </w:p>
    <w:p w14:paraId="06BBABCB" w14:textId="77777777" w:rsidR="009F1DB2" w:rsidRDefault="00607D6D" w:rsidP="00607D6D">
      <w:pPr>
        <w:spacing w:after="0"/>
        <w:jc w:val="both"/>
        <w:rPr>
          <w:rFonts w:ascii="Book Antiqua" w:hAnsi="Book Antiqua"/>
          <w:sz w:val="24"/>
          <w:szCs w:val="24"/>
        </w:rPr>
      </w:pPr>
      <w:r w:rsidRPr="00607D6D">
        <w:rPr>
          <w:rFonts w:ascii="Book Antiqua" w:hAnsi="Book Antiqua"/>
          <w:sz w:val="24"/>
          <w:szCs w:val="24"/>
        </w:rPr>
        <w:t>and the blessing</w:t>
      </w:r>
      <w:r w:rsidR="009F1DB2">
        <w:rPr>
          <w:rFonts w:ascii="Book Antiqua" w:hAnsi="Book Antiqua"/>
          <w:sz w:val="24"/>
          <w:szCs w:val="24"/>
        </w:rPr>
        <w:t xml:space="preserve"> </w:t>
      </w:r>
      <w:r w:rsidR="00436DAD" w:rsidRPr="00436DAD">
        <w:rPr>
          <w:rFonts w:ascii="Book Antiqua" w:hAnsi="Book Antiqua"/>
          <w:sz w:val="24"/>
          <w:szCs w:val="24"/>
        </w:rPr>
        <w:t>of God Almighty,</w:t>
      </w:r>
    </w:p>
    <w:p w14:paraId="63FFA400" w14:textId="17C3CEA3" w:rsidR="009F1DB2" w:rsidRDefault="009030E0" w:rsidP="00607D6D">
      <w:pPr>
        <w:spacing w:after="0"/>
        <w:jc w:val="both"/>
        <w:rPr>
          <w:rFonts w:ascii="Book Antiqua" w:hAnsi="Book Antiqua"/>
          <w:sz w:val="24"/>
          <w:szCs w:val="24"/>
        </w:rPr>
      </w:pPr>
      <w:r>
        <w:rPr>
          <w:rFonts w:ascii="Book Antiqua" w:hAnsi="Book Antiqua"/>
          <w:sz w:val="24"/>
          <w:szCs w:val="24"/>
        </w:rPr>
        <w:t xml:space="preserve">+ </w:t>
      </w:r>
      <w:r w:rsidR="00436DAD" w:rsidRPr="00436DAD">
        <w:rPr>
          <w:rFonts w:ascii="Book Antiqua" w:hAnsi="Book Antiqua"/>
          <w:sz w:val="24"/>
          <w:szCs w:val="24"/>
        </w:rPr>
        <w:t xml:space="preserve">the Father, the Son, and the Holy Spirit, be </w:t>
      </w:r>
      <w:r w:rsidR="009F1DB2">
        <w:rPr>
          <w:rFonts w:ascii="Book Antiqua" w:hAnsi="Book Antiqua"/>
          <w:sz w:val="24"/>
          <w:szCs w:val="24"/>
        </w:rPr>
        <w:t>with</w:t>
      </w:r>
      <w:r w:rsidR="00436DAD" w:rsidRPr="00436DAD">
        <w:rPr>
          <w:rFonts w:ascii="Book Antiqua" w:hAnsi="Book Antiqua"/>
          <w:sz w:val="24"/>
          <w:szCs w:val="24"/>
        </w:rPr>
        <w:t xml:space="preserve"> you, </w:t>
      </w:r>
    </w:p>
    <w:p w14:paraId="24062BF0" w14:textId="32FE61EE" w:rsidR="004633DA" w:rsidRDefault="00436DAD" w:rsidP="00607D6D">
      <w:pPr>
        <w:spacing w:after="0"/>
        <w:jc w:val="both"/>
        <w:rPr>
          <w:rFonts w:ascii="Book Antiqua" w:hAnsi="Book Antiqua"/>
          <w:sz w:val="24"/>
          <w:szCs w:val="24"/>
        </w:rPr>
      </w:pPr>
      <w:r w:rsidRPr="00436DAD">
        <w:rPr>
          <w:rFonts w:ascii="Book Antiqua" w:hAnsi="Book Antiqua"/>
          <w:sz w:val="24"/>
          <w:szCs w:val="24"/>
        </w:rPr>
        <w:t xml:space="preserve">and remain with you always. </w:t>
      </w:r>
      <w:r w:rsidRPr="00436DAD">
        <w:rPr>
          <w:rFonts w:ascii="Book Antiqua" w:hAnsi="Book Antiqua"/>
          <w:b/>
          <w:i/>
          <w:sz w:val="24"/>
          <w:szCs w:val="24"/>
        </w:rPr>
        <w:t>Amen.</w:t>
      </w:r>
    </w:p>
    <w:p w14:paraId="77407014" w14:textId="77777777" w:rsidR="009F1DB2" w:rsidRDefault="009F1DB2" w:rsidP="004633DA">
      <w:pPr>
        <w:spacing w:after="0"/>
        <w:ind w:left="2880" w:hanging="2880"/>
        <w:jc w:val="both"/>
        <w:rPr>
          <w:rFonts w:ascii="Cinzel" w:hAnsi="Cinzel" w:cs="Harrington"/>
          <w:b/>
          <w:bCs/>
          <w:sz w:val="24"/>
          <w:szCs w:val="24"/>
        </w:rPr>
      </w:pPr>
      <w:bookmarkStart w:id="6" w:name="OLE_LINK8"/>
      <w:bookmarkStart w:id="7" w:name="OLE_LINK9"/>
      <w:bookmarkStart w:id="8" w:name="OLE_LINK10"/>
    </w:p>
    <w:p w14:paraId="1BD053DB" w14:textId="6DE45A79" w:rsidR="004633DA" w:rsidRDefault="004633DA" w:rsidP="004633DA">
      <w:pPr>
        <w:spacing w:after="0"/>
        <w:ind w:left="2880" w:hanging="2880"/>
        <w:jc w:val="both"/>
        <w:rPr>
          <w:rFonts w:ascii="Book Antiqua" w:hAnsi="Book Antiqua" w:cs="Goudy Old Style"/>
          <w:bCs/>
          <w:i/>
          <w:iCs/>
          <w:sz w:val="24"/>
          <w:szCs w:val="24"/>
        </w:rPr>
      </w:pPr>
      <w:r w:rsidRPr="00EC61B4">
        <w:rPr>
          <w:rFonts w:ascii="Cinzel" w:hAnsi="Cinzel" w:cs="Harrington"/>
          <w:b/>
          <w:bCs/>
          <w:sz w:val="24"/>
          <w:szCs w:val="24"/>
        </w:rPr>
        <w:t>Recessional Hymn</w:t>
      </w:r>
      <w:r w:rsidR="004D7F2D">
        <w:rPr>
          <w:rFonts w:ascii="Book Antiqua" w:hAnsi="Book Antiqua" w:cs="Comic Sans MS"/>
          <w:b/>
          <w:bCs/>
          <w:sz w:val="24"/>
          <w:szCs w:val="24"/>
        </w:rPr>
        <w:tab/>
        <w:t xml:space="preserve">   </w:t>
      </w:r>
      <w:r w:rsidRPr="00D94819">
        <w:rPr>
          <w:rFonts w:ascii="Book Antiqua" w:hAnsi="Book Antiqua" w:cs="Goudy Old Style"/>
          <w:bCs/>
          <w:i/>
          <w:iCs/>
          <w:sz w:val="24"/>
          <w:szCs w:val="24"/>
        </w:rPr>
        <w:t>“</w:t>
      </w:r>
      <w:r w:rsidR="0043620A">
        <w:rPr>
          <w:rFonts w:ascii="Book Antiqua" w:hAnsi="Book Antiqua" w:cs="Goudy Old Style"/>
          <w:bCs/>
          <w:i/>
          <w:iCs/>
          <w:sz w:val="24"/>
          <w:szCs w:val="24"/>
        </w:rPr>
        <w:t>I want to walk as a child of the light</w:t>
      </w:r>
      <w:r w:rsidRPr="00D94819">
        <w:rPr>
          <w:rFonts w:ascii="Book Antiqua" w:hAnsi="Book Antiqua" w:cs="Goudy Old Style"/>
          <w:bCs/>
          <w:i/>
          <w:iCs/>
          <w:sz w:val="24"/>
          <w:szCs w:val="24"/>
        </w:rPr>
        <w:t>”</w:t>
      </w:r>
      <w:r w:rsidR="006858C9">
        <w:rPr>
          <w:rFonts w:ascii="Book Antiqua" w:hAnsi="Book Antiqua" w:cs="Goudy Old Style"/>
          <w:bCs/>
          <w:i/>
          <w:iCs/>
          <w:sz w:val="24"/>
          <w:szCs w:val="24"/>
        </w:rPr>
        <w:t xml:space="preserve">       </w:t>
      </w:r>
      <w:r w:rsidR="004D7F2D" w:rsidRPr="00EC61B4">
        <w:rPr>
          <w:rFonts w:ascii="Cinzel" w:hAnsi="Cinzel" w:cs="Goudy Old Style"/>
          <w:b/>
          <w:bCs/>
          <w:iCs/>
          <w:sz w:val="24"/>
          <w:szCs w:val="24"/>
        </w:rPr>
        <w:t xml:space="preserve">Hymnal </w:t>
      </w:r>
      <w:r w:rsidR="00B7563F">
        <w:rPr>
          <w:rFonts w:ascii="Cinzel" w:hAnsi="Cinzel" w:cs="Goudy Old Style"/>
          <w:b/>
          <w:bCs/>
          <w:iCs/>
          <w:sz w:val="24"/>
          <w:szCs w:val="24"/>
        </w:rPr>
        <w:t>490</w:t>
      </w:r>
    </w:p>
    <w:p w14:paraId="4FFF267B" w14:textId="45DD3464" w:rsidR="004633DA" w:rsidRPr="00EC61B4" w:rsidRDefault="000C4DEB" w:rsidP="009F1DB2">
      <w:pPr>
        <w:pStyle w:val="Body0"/>
        <w:rPr>
          <w:rFonts w:ascii="Cinzel" w:hAnsi="Cinzel" w:cs="Harrington"/>
          <w:b/>
          <w:bCs/>
          <w:sz w:val="24"/>
          <w:szCs w:val="24"/>
        </w:rPr>
      </w:pPr>
      <w:r>
        <w:br/>
      </w:r>
      <w:bookmarkEnd w:id="6"/>
      <w:bookmarkEnd w:id="7"/>
      <w:bookmarkEnd w:id="8"/>
      <w:r w:rsidR="004633DA" w:rsidRPr="00EC61B4">
        <w:rPr>
          <w:rFonts w:ascii="Cinzel" w:hAnsi="Cinzel" w:cs="Harrington"/>
          <w:b/>
          <w:bCs/>
          <w:sz w:val="24"/>
          <w:szCs w:val="24"/>
        </w:rPr>
        <w:lastRenderedPageBreak/>
        <w:t>The Dismissal</w:t>
      </w:r>
    </w:p>
    <w:p w14:paraId="53BEFC9E" w14:textId="298E4D7D" w:rsidR="00FE23F4" w:rsidRPr="004633DA" w:rsidRDefault="00FE23F4" w:rsidP="004633DA">
      <w:pPr>
        <w:spacing w:after="0"/>
        <w:jc w:val="both"/>
        <w:rPr>
          <w:rFonts w:ascii="Book Antiqua" w:hAnsi="Book Antiqua" w:cs="Harrington"/>
          <w:sz w:val="24"/>
          <w:szCs w:val="24"/>
        </w:rPr>
      </w:pPr>
    </w:p>
    <w:p w14:paraId="504AD0C9" w14:textId="77D35328" w:rsidR="00B2050A" w:rsidRPr="00B2050A" w:rsidRDefault="001E0B3E" w:rsidP="00B2050A">
      <w:pPr>
        <w:spacing w:after="0"/>
        <w:ind w:left="1440" w:hanging="1440"/>
        <w:jc w:val="both"/>
        <w:rPr>
          <w:rFonts w:ascii="Book Antiqua" w:hAnsi="Book Antiqua" w:cs="Goudy Old Style"/>
          <w:iCs/>
          <w:sz w:val="24"/>
          <w:szCs w:val="24"/>
        </w:rPr>
      </w:pPr>
      <w:r w:rsidRPr="001E0B3E">
        <w:rPr>
          <w:rFonts w:ascii="Book Antiqua" w:hAnsi="Book Antiqua" w:cs="Goudy Old Style"/>
          <w:i/>
          <w:iCs/>
          <w:sz w:val="24"/>
          <w:szCs w:val="24"/>
        </w:rPr>
        <w:t>LEM</w:t>
      </w:r>
      <w:r>
        <w:rPr>
          <w:rFonts w:ascii="Book Antiqua" w:hAnsi="Book Antiqua" w:cs="Goudy Old Style"/>
          <w:iCs/>
          <w:sz w:val="24"/>
          <w:szCs w:val="24"/>
        </w:rPr>
        <w:tab/>
      </w:r>
      <w:r w:rsidR="00B2050A" w:rsidRPr="00B2050A">
        <w:rPr>
          <w:rFonts w:ascii="Book Antiqua" w:hAnsi="Book Antiqua" w:cs="Goudy Old Style"/>
          <w:iCs/>
          <w:sz w:val="24"/>
          <w:szCs w:val="24"/>
        </w:rPr>
        <w:t>He is not here. He is risen.</w:t>
      </w:r>
    </w:p>
    <w:p w14:paraId="61389DB0" w14:textId="024C29BE" w:rsidR="00B2050A" w:rsidRPr="00B2050A" w:rsidRDefault="00B2050A" w:rsidP="001E0B3E">
      <w:pPr>
        <w:spacing w:after="0"/>
        <w:ind w:left="1440"/>
        <w:jc w:val="both"/>
        <w:rPr>
          <w:rFonts w:ascii="Book Antiqua" w:hAnsi="Book Antiqua" w:cs="Goudy Old Style"/>
          <w:iCs/>
          <w:sz w:val="24"/>
          <w:szCs w:val="24"/>
        </w:rPr>
      </w:pPr>
      <w:r w:rsidRPr="00B2050A">
        <w:rPr>
          <w:rFonts w:ascii="Book Antiqua" w:hAnsi="Book Antiqua" w:cs="Goudy Old Style"/>
          <w:iCs/>
          <w:sz w:val="24"/>
          <w:szCs w:val="24"/>
        </w:rPr>
        <w:t>Go in peace to love and serve the Lord. Alleluia, alleluia.</w:t>
      </w:r>
    </w:p>
    <w:p w14:paraId="45288AAA" w14:textId="4433D37D" w:rsidR="004633DA" w:rsidRPr="001E0B3E" w:rsidRDefault="001E0B3E" w:rsidP="00B2050A">
      <w:pPr>
        <w:spacing w:after="0"/>
        <w:ind w:left="1440" w:hanging="1440"/>
        <w:jc w:val="both"/>
        <w:rPr>
          <w:rFonts w:ascii="Book Antiqua" w:hAnsi="Book Antiqua" w:cs="Goudy Old Style"/>
          <w:b/>
          <w:i/>
          <w:iCs/>
          <w:sz w:val="24"/>
          <w:szCs w:val="24"/>
        </w:rPr>
      </w:pPr>
      <w:r w:rsidRPr="001E0B3E">
        <w:rPr>
          <w:rFonts w:ascii="Book Antiqua" w:hAnsi="Book Antiqua" w:cs="Goudy Old Style"/>
          <w:b/>
          <w:i/>
          <w:iCs/>
          <w:sz w:val="24"/>
          <w:szCs w:val="24"/>
        </w:rPr>
        <w:t>People</w:t>
      </w:r>
      <w:r w:rsidRPr="001E0B3E">
        <w:rPr>
          <w:rFonts w:ascii="Book Antiqua" w:hAnsi="Book Antiqua" w:cs="Goudy Old Style"/>
          <w:b/>
          <w:i/>
          <w:iCs/>
          <w:sz w:val="24"/>
          <w:szCs w:val="24"/>
        </w:rPr>
        <w:tab/>
      </w:r>
      <w:r w:rsidR="00B2050A" w:rsidRPr="001E0B3E">
        <w:rPr>
          <w:rFonts w:ascii="Book Antiqua" w:hAnsi="Book Antiqua" w:cs="Goudy Old Style"/>
          <w:b/>
          <w:i/>
          <w:iCs/>
          <w:sz w:val="24"/>
          <w:szCs w:val="24"/>
        </w:rPr>
        <w:t>Thanks be to God. Alleluia, alleluia.</w:t>
      </w:r>
    </w:p>
    <w:p w14:paraId="437189A5" w14:textId="7402DAC3" w:rsidR="00B2050A" w:rsidRPr="004633DA" w:rsidRDefault="006858C9" w:rsidP="00B2050A">
      <w:pPr>
        <w:spacing w:after="0"/>
        <w:ind w:left="1440" w:hanging="1440"/>
        <w:jc w:val="both"/>
        <w:rPr>
          <w:rFonts w:ascii="Book Antiqua" w:hAnsi="Book Antiqua" w:cs="Goudy Old Style"/>
          <w:b/>
          <w:bCs/>
          <w:sz w:val="24"/>
          <w:szCs w:val="24"/>
        </w:rPr>
      </w:pPr>
      <w:r>
        <w:rPr>
          <w:noProof/>
        </w:rPr>
        <w:drawing>
          <wp:anchor distT="0" distB="0" distL="114300" distR="114300" simplePos="0" relativeHeight="251659268" behindDoc="0" locked="0" layoutInCell="1" allowOverlap="1" wp14:anchorId="60FA0483" wp14:editId="04E749AD">
            <wp:simplePos x="0" y="0"/>
            <wp:positionH relativeFrom="margin">
              <wp:posOffset>1278255</wp:posOffset>
            </wp:positionH>
            <wp:positionV relativeFrom="paragraph">
              <wp:posOffset>160655</wp:posOffset>
            </wp:positionV>
            <wp:extent cx="3314700" cy="2390775"/>
            <wp:effectExtent l="0" t="0" r="0" b="9525"/>
            <wp:wrapSquare wrapText="bothSides"/>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E6374" w14:textId="637AAB19" w:rsidR="00B13254" w:rsidRPr="00DF7C5C" w:rsidRDefault="004633DA" w:rsidP="004633DA">
      <w:pPr>
        <w:spacing w:after="0"/>
        <w:rPr>
          <w:rFonts w:ascii="Book Antiqua" w:hAnsi="Book Antiqua" w:cs="Harrington"/>
          <w:bCs/>
          <w:sz w:val="24"/>
          <w:szCs w:val="24"/>
        </w:rPr>
      </w:pPr>
      <w:r w:rsidRPr="00EC61B4">
        <w:rPr>
          <w:rFonts w:ascii="Cinzel" w:hAnsi="Cinzel" w:cs="Harrington"/>
          <w:b/>
          <w:bCs/>
          <w:sz w:val="24"/>
          <w:szCs w:val="24"/>
        </w:rPr>
        <w:t>Postlude</w:t>
      </w:r>
      <w:r w:rsidRPr="004633DA">
        <w:rPr>
          <w:rFonts w:ascii="Book Antiqua" w:hAnsi="Book Antiqua" w:cs="Harrington"/>
          <w:b/>
          <w:bCs/>
          <w:sz w:val="24"/>
          <w:szCs w:val="24"/>
        </w:rPr>
        <w:t xml:space="preserve">   </w:t>
      </w:r>
    </w:p>
    <w:p w14:paraId="0E46EA28" w14:textId="243F2796" w:rsidR="005D6986" w:rsidRDefault="005D6986" w:rsidP="004633DA">
      <w:pPr>
        <w:spacing w:after="0"/>
        <w:rPr>
          <w:rFonts w:ascii="Book Antiqua" w:hAnsi="Book Antiqua" w:cs="Harrington"/>
          <w:b/>
          <w:bCs/>
          <w:sz w:val="24"/>
          <w:szCs w:val="24"/>
        </w:rPr>
      </w:pPr>
    </w:p>
    <w:p w14:paraId="7444D7B7" w14:textId="47B61BA3" w:rsidR="005D6986" w:rsidRDefault="005D6986" w:rsidP="004633DA">
      <w:pPr>
        <w:spacing w:after="0"/>
        <w:rPr>
          <w:rFonts w:ascii="Book Antiqua" w:hAnsi="Book Antiqua" w:cs="Harrington"/>
          <w:b/>
          <w:bCs/>
          <w:sz w:val="24"/>
          <w:szCs w:val="24"/>
        </w:rPr>
      </w:pPr>
    </w:p>
    <w:p w14:paraId="38E9E6EC" w14:textId="0EE1798D" w:rsidR="005D6986" w:rsidRDefault="005D6986" w:rsidP="004633DA">
      <w:pPr>
        <w:spacing w:after="0"/>
        <w:rPr>
          <w:rFonts w:ascii="Book Antiqua" w:hAnsi="Book Antiqua" w:cs="Harrington"/>
          <w:b/>
          <w:bCs/>
          <w:sz w:val="24"/>
          <w:szCs w:val="24"/>
        </w:rPr>
      </w:pPr>
    </w:p>
    <w:p w14:paraId="44E0F633" w14:textId="068913AF" w:rsidR="005D6986" w:rsidRDefault="005D6986" w:rsidP="004633DA">
      <w:pPr>
        <w:spacing w:after="0"/>
        <w:rPr>
          <w:rFonts w:ascii="Book Antiqua" w:hAnsi="Book Antiqua" w:cs="Harrington"/>
          <w:b/>
          <w:bCs/>
          <w:sz w:val="24"/>
          <w:szCs w:val="24"/>
        </w:rPr>
      </w:pPr>
    </w:p>
    <w:p w14:paraId="0C5F705B" w14:textId="7F6C260B" w:rsidR="00B13254" w:rsidRDefault="00B13254" w:rsidP="007D646F">
      <w:pPr>
        <w:widowControl w:val="0"/>
        <w:spacing w:after="0" w:line="240" w:lineRule="auto"/>
        <w:jc w:val="center"/>
        <w:rPr>
          <w:rFonts w:ascii="Bradley Hand ITC" w:hAnsi="Bradley Hand ITC"/>
          <w:b/>
          <w:bCs/>
          <w:color w:val="000000"/>
          <w:kern w:val="28"/>
          <w:sz w:val="48"/>
          <w:szCs w:val="48"/>
        </w:rPr>
      </w:pPr>
    </w:p>
    <w:p w14:paraId="68A12D9C" w14:textId="2EA0EE59" w:rsidR="00B13254" w:rsidRDefault="00B13254" w:rsidP="007D646F">
      <w:pPr>
        <w:widowControl w:val="0"/>
        <w:spacing w:after="0" w:line="240" w:lineRule="auto"/>
        <w:jc w:val="center"/>
        <w:rPr>
          <w:rFonts w:ascii="Bradley Hand ITC" w:hAnsi="Bradley Hand ITC"/>
          <w:b/>
          <w:bCs/>
          <w:color w:val="000000"/>
          <w:kern w:val="28"/>
          <w:sz w:val="48"/>
          <w:szCs w:val="48"/>
        </w:rPr>
      </w:pPr>
    </w:p>
    <w:p w14:paraId="21AE54A9" w14:textId="6CF0C93C" w:rsidR="00723154" w:rsidRDefault="00723154" w:rsidP="00723154">
      <w:pPr>
        <w:widowControl w:val="0"/>
        <w:spacing w:after="0" w:line="240" w:lineRule="auto"/>
        <w:jc w:val="center"/>
        <w:rPr>
          <w:rFonts w:ascii="Bradley Hand ITC" w:hAnsi="Bradley Hand ITC"/>
          <w:b/>
          <w:bCs/>
          <w:color w:val="000000"/>
          <w:kern w:val="28"/>
          <w:sz w:val="36"/>
          <w:szCs w:val="36"/>
        </w:rPr>
      </w:pPr>
    </w:p>
    <w:p w14:paraId="2BE271FC" w14:textId="606963A9" w:rsidR="00723154" w:rsidRDefault="00480F7F" w:rsidP="00723154">
      <w:pPr>
        <w:widowControl w:val="0"/>
        <w:spacing w:after="0" w:line="240" w:lineRule="auto"/>
        <w:jc w:val="center"/>
        <w:rPr>
          <w:rFonts w:ascii="Bradley Hand ITC" w:hAnsi="Bradley Hand ITC"/>
          <w:b/>
          <w:bCs/>
          <w:noProof/>
          <w:color w:val="000000"/>
          <w:kern w:val="28"/>
          <w:sz w:val="36"/>
          <w:szCs w:val="36"/>
        </w:rPr>
      </w:pPr>
      <w:r>
        <w:rPr>
          <w:rFonts w:ascii="Bradley Hand ITC" w:hAnsi="Bradley Hand ITC"/>
          <w:b/>
          <w:bCs/>
          <w:noProof/>
          <w:color w:val="000000"/>
          <w:kern w:val="28"/>
          <w:sz w:val="36"/>
          <w:szCs w:val="36"/>
        </w:rPr>
        <w:lastRenderedPageBreak/>
        <w:drawing>
          <wp:inline distT="0" distB="0" distL="0" distR="0" wp14:anchorId="01BCDE4A" wp14:editId="2F42D9D7">
            <wp:extent cx="5723255" cy="7406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wberry festival 2019_001.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23255" cy="7406640"/>
                    </a:xfrm>
                    <a:prstGeom prst="rect">
                      <a:avLst/>
                    </a:prstGeom>
                  </pic:spPr>
                </pic:pic>
              </a:graphicData>
            </a:graphic>
          </wp:inline>
        </w:drawing>
      </w:r>
      <w:r w:rsidR="00926E8D" w:rsidRPr="00926E8D">
        <w:rPr>
          <w:rFonts w:ascii="Bradley Hand ITC" w:hAnsi="Bradley Hand ITC"/>
          <w:b/>
          <w:bCs/>
          <w:noProof/>
          <w:color w:val="000000"/>
          <w:kern w:val="28"/>
          <w:sz w:val="36"/>
          <w:szCs w:val="36"/>
        </w:rPr>
        <w:t xml:space="preserve"> </w:t>
      </w:r>
    </w:p>
    <w:p w14:paraId="6F1C443B" w14:textId="54AEC8F1" w:rsidR="00B75AF6" w:rsidRDefault="00B75AF6" w:rsidP="00B75AF6">
      <w:pPr>
        <w:widowControl w:val="0"/>
        <w:spacing w:after="0" w:line="240" w:lineRule="auto"/>
        <w:jc w:val="center"/>
        <w:rPr>
          <w:rFonts w:ascii="Cinzel" w:hAnsi="Cinzel"/>
          <w:b/>
          <w:bCs/>
          <w:color w:val="000000"/>
          <w:kern w:val="28"/>
          <w:sz w:val="56"/>
          <w:szCs w:val="56"/>
        </w:rPr>
      </w:pPr>
      <w:r>
        <w:rPr>
          <w:rFonts w:ascii="Cinzel" w:hAnsi="Cinzel"/>
          <w:b/>
          <w:bCs/>
          <w:noProof/>
          <w:color w:val="000000"/>
          <w:kern w:val="28"/>
          <w:sz w:val="56"/>
          <w:szCs w:val="56"/>
        </w:rPr>
        <w:lastRenderedPageBreak/>
        <w:drawing>
          <wp:anchor distT="0" distB="0" distL="114300" distR="114300" simplePos="0" relativeHeight="251658242" behindDoc="0" locked="0" layoutInCell="1" allowOverlap="1" wp14:anchorId="0A0FAB31" wp14:editId="79351EDB">
            <wp:simplePos x="0" y="0"/>
            <wp:positionH relativeFrom="column">
              <wp:posOffset>2335530</wp:posOffset>
            </wp:positionH>
            <wp:positionV relativeFrom="paragraph">
              <wp:posOffset>0</wp:posOffset>
            </wp:positionV>
            <wp:extent cx="904875" cy="911225"/>
            <wp:effectExtent l="0" t="0" r="952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CC LOGO 10-24-2018c.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04875" cy="911225"/>
                    </a:xfrm>
                    <a:prstGeom prst="rect">
                      <a:avLst/>
                    </a:prstGeom>
                  </pic:spPr>
                </pic:pic>
              </a:graphicData>
            </a:graphic>
            <wp14:sizeRelH relativeFrom="margin">
              <wp14:pctWidth>0</wp14:pctWidth>
            </wp14:sizeRelH>
            <wp14:sizeRelV relativeFrom="margin">
              <wp14:pctHeight>0</wp14:pctHeight>
            </wp14:sizeRelV>
          </wp:anchor>
        </w:drawing>
      </w:r>
    </w:p>
    <w:p w14:paraId="675A9060" w14:textId="77777777" w:rsidR="00B75AF6" w:rsidRDefault="00B75AF6" w:rsidP="00B75AF6">
      <w:pPr>
        <w:widowControl w:val="0"/>
        <w:spacing w:after="0" w:line="240" w:lineRule="auto"/>
        <w:jc w:val="center"/>
        <w:rPr>
          <w:rFonts w:ascii="Cinzel" w:hAnsi="Cinzel"/>
          <w:b/>
          <w:bCs/>
          <w:color w:val="000000"/>
          <w:kern w:val="28"/>
          <w:sz w:val="56"/>
          <w:szCs w:val="56"/>
        </w:rPr>
      </w:pPr>
    </w:p>
    <w:p w14:paraId="38C4988E" w14:textId="62A5E824" w:rsidR="00B75AF6" w:rsidRDefault="00B75AF6" w:rsidP="00B75AF6">
      <w:pPr>
        <w:widowControl w:val="0"/>
        <w:spacing w:after="0" w:line="240" w:lineRule="auto"/>
        <w:jc w:val="center"/>
        <w:rPr>
          <w:rFonts w:ascii="Cinzel" w:hAnsi="Cinzel"/>
          <w:b/>
          <w:bCs/>
          <w:color w:val="000000"/>
          <w:kern w:val="28"/>
          <w:sz w:val="56"/>
          <w:szCs w:val="56"/>
        </w:rPr>
      </w:pPr>
      <w:r w:rsidRPr="00A116F2">
        <w:rPr>
          <w:rFonts w:ascii="Cinzel" w:hAnsi="Cinzel"/>
          <w:b/>
          <w:bCs/>
          <w:color w:val="000000"/>
          <w:kern w:val="28"/>
          <w:sz w:val="56"/>
          <w:szCs w:val="56"/>
        </w:rPr>
        <w:t>Christ Church</w:t>
      </w:r>
    </w:p>
    <w:p w14:paraId="691D6350" w14:textId="77777777" w:rsidR="00B75AF6" w:rsidRPr="00A116F2" w:rsidRDefault="00B75AF6" w:rsidP="00B75AF6">
      <w:pPr>
        <w:widowControl w:val="0"/>
        <w:spacing w:after="0" w:line="240" w:lineRule="auto"/>
        <w:jc w:val="center"/>
        <w:rPr>
          <w:rFonts w:ascii="Cinzel" w:hAnsi="Cinzel"/>
          <w:b/>
          <w:bCs/>
          <w:color w:val="000000"/>
          <w:kern w:val="28"/>
          <w:sz w:val="28"/>
          <w:szCs w:val="28"/>
        </w:rPr>
      </w:pPr>
      <w:r w:rsidRPr="00A116F2">
        <w:rPr>
          <w:rFonts w:ascii="Cinzel" w:hAnsi="Cinzel"/>
          <w:b/>
          <w:bCs/>
          <w:color w:val="000000"/>
          <w:kern w:val="28"/>
          <w:sz w:val="28"/>
          <w:szCs w:val="28"/>
        </w:rPr>
        <w:t>King and Queen Parish</w:t>
      </w:r>
    </w:p>
    <w:p w14:paraId="2777EB33" w14:textId="77777777" w:rsidR="00B75AF6" w:rsidRDefault="00B75AF6" w:rsidP="00B75AF6">
      <w:pPr>
        <w:widowControl w:val="0"/>
        <w:tabs>
          <w:tab w:val="center" w:pos="4608"/>
          <w:tab w:val="left" w:pos="6870"/>
        </w:tabs>
        <w:spacing w:after="0" w:line="240" w:lineRule="auto"/>
        <w:jc w:val="center"/>
        <w:rPr>
          <w:rFonts w:ascii="Goudy Old Style" w:hAnsi="Goudy Old Style"/>
          <w:b/>
          <w:i/>
          <w:iCs/>
          <w:kern w:val="28"/>
          <w:sz w:val="20"/>
          <w:szCs w:val="20"/>
        </w:rPr>
      </w:pPr>
      <w:r>
        <w:rPr>
          <w:rFonts w:ascii="Goudy Old Style" w:hAnsi="Goudy Old Style"/>
          <w:b/>
          <w:i/>
          <w:iCs/>
          <w:kern w:val="28"/>
          <w:sz w:val="20"/>
          <w:szCs w:val="20"/>
        </w:rPr>
        <w:t>A Parish in the Episcopal Diocese of Washington…Living the Way of Love since 1640.</w:t>
      </w:r>
    </w:p>
    <w:p w14:paraId="3E86D606" w14:textId="77777777" w:rsidR="00B75AF6" w:rsidRPr="00A116F2" w:rsidRDefault="00B75AF6" w:rsidP="00B75AF6">
      <w:pPr>
        <w:widowControl w:val="0"/>
        <w:tabs>
          <w:tab w:val="center" w:pos="4608"/>
          <w:tab w:val="left" w:pos="6870"/>
        </w:tabs>
        <w:spacing w:after="0" w:line="240" w:lineRule="auto"/>
        <w:jc w:val="center"/>
        <w:rPr>
          <w:rFonts w:ascii="Goudy Old Style" w:hAnsi="Goudy Old Style"/>
          <w:b/>
          <w:color w:val="000000"/>
          <w:kern w:val="28"/>
          <w:sz w:val="20"/>
          <w:szCs w:val="20"/>
        </w:rPr>
      </w:pPr>
      <w:r w:rsidRPr="00A116F2">
        <w:rPr>
          <w:rFonts w:ascii="Goudy Old Style" w:hAnsi="Goudy Old Style"/>
          <w:b/>
          <w:i/>
          <w:iCs/>
          <w:kern w:val="28"/>
          <w:sz w:val="20"/>
          <w:szCs w:val="20"/>
        </w:rPr>
        <w:t xml:space="preserve">Church: </w:t>
      </w:r>
      <w:r w:rsidRPr="00A116F2">
        <w:rPr>
          <w:rFonts w:ascii="Goudy Old Style" w:hAnsi="Goudy Old Style"/>
          <w:b/>
          <w:kern w:val="28"/>
          <w:sz w:val="20"/>
          <w:szCs w:val="20"/>
        </w:rPr>
        <w:t xml:space="preserve">25390 </w:t>
      </w:r>
      <w:r w:rsidRPr="00A116F2">
        <w:rPr>
          <w:rFonts w:ascii="Goudy Old Style" w:hAnsi="Goudy Old Style"/>
          <w:b/>
          <w:color w:val="000000"/>
          <w:kern w:val="28"/>
          <w:sz w:val="20"/>
          <w:szCs w:val="20"/>
        </w:rPr>
        <w:t>Maddox Road</w:t>
      </w:r>
    </w:p>
    <w:p w14:paraId="55CD7D7E" w14:textId="77777777" w:rsidR="00B75AF6" w:rsidRPr="00A116F2" w:rsidRDefault="00B75AF6" w:rsidP="00B75AF6">
      <w:pPr>
        <w:widowControl w:val="0"/>
        <w:spacing w:after="0" w:line="240" w:lineRule="auto"/>
        <w:jc w:val="center"/>
        <w:rPr>
          <w:rFonts w:ascii="Goudy Old Style" w:hAnsi="Goudy Old Style"/>
          <w:b/>
          <w:color w:val="000000"/>
          <w:kern w:val="28"/>
          <w:sz w:val="20"/>
          <w:szCs w:val="20"/>
        </w:rPr>
      </w:pPr>
      <w:r w:rsidRPr="00A116F2">
        <w:rPr>
          <w:rFonts w:ascii="Goudy Old Style" w:hAnsi="Goudy Old Style"/>
          <w:b/>
          <w:i/>
          <w:iCs/>
          <w:color w:val="000000"/>
          <w:kern w:val="28"/>
          <w:sz w:val="20"/>
          <w:szCs w:val="20"/>
        </w:rPr>
        <w:t>Parish Hall:</w:t>
      </w:r>
      <w:r w:rsidRPr="00A116F2">
        <w:rPr>
          <w:rFonts w:ascii="Goudy Old Style" w:hAnsi="Goudy Old Style"/>
          <w:b/>
          <w:color w:val="000000"/>
          <w:kern w:val="28"/>
          <w:sz w:val="20"/>
          <w:szCs w:val="20"/>
        </w:rPr>
        <w:t xml:space="preserve"> 37497 Zach Fowler Road</w:t>
      </w:r>
    </w:p>
    <w:p w14:paraId="47543865" w14:textId="77777777" w:rsidR="00B75AF6" w:rsidRPr="00A116F2" w:rsidRDefault="00B75AF6" w:rsidP="00B75AF6">
      <w:pPr>
        <w:widowControl w:val="0"/>
        <w:tabs>
          <w:tab w:val="center" w:pos="4608"/>
          <w:tab w:val="left" w:pos="7280"/>
        </w:tabs>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P.O. Box 8</w:t>
      </w:r>
    </w:p>
    <w:p w14:paraId="05044A92" w14:textId="77777777" w:rsidR="00B75AF6" w:rsidRPr="00A116F2" w:rsidRDefault="00B75AF6" w:rsidP="00B75AF6">
      <w:pPr>
        <w:widowControl w:val="0"/>
        <w:tabs>
          <w:tab w:val="center" w:pos="4608"/>
          <w:tab w:val="left" w:pos="7630"/>
        </w:tabs>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Chaptico, MD 20621</w:t>
      </w:r>
    </w:p>
    <w:p w14:paraId="10AD6848" w14:textId="77777777" w:rsidR="00B75AF6" w:rsidRPr="00A116F2" w:rsidRDefault="00B75AF6" w:rsidP="00B75AF6">
      <w:pPr>
        <w:widowControl w:val="0"/>
        <w:spacing w:after="0" w:line="240" w:lineRule="auto"/>
        <w:jc w:val="center"/>
        <w:rPr>
          <w:rFonts w:ascii="Goudy Old Style" w:hAnsi="Goudy Old Style"/>
          <w:b/>
          <w:color w:val="000000"/>
          <w:kern w:val="28"/>
          <w:sz w:val="20"/>
          <w:szCs w:val="20"/>
        </w:rPr>
      </w:pPr>
      <w:r w:rsidRPr="00A116F2">
        <w:rPr>
          <w:rFonts w:ascii="Goudy Old Style" w:hAnsi="Goudy Old Style"/>
          <w:b/>
          <w:i/>
          <w:iCs/>
          <w:color w:val="000000"/>
          <w:kern w:val="28"/>
          <w:sz w:val="20"/>
          <w:szCs w:val="20"/>
        </w:rPr>
        <w:t>Phone:</w:t>
      </w:r>
      <w:r w:rsidRPr="00A116F2">
        <w:rPr>
          <w:rFonts w:ascii="Goudy Old Style" w:hAnsi="Goudy Old Style"/>
          <w:b/>
          <w:color w:val="000000"/>
          <w:kern w:val="28"/>
          <w:sz w:val="20"/>
          <w:szCs w:val="20"/>
        </w:rPr>
        <w:t xml:space="preserve"> 301.884.3451</w:t>
      </w:r>
    </w:p>
    <w:p w14:paraId="67865032" w14:textId="77777777" w:rsidR="00B75AF6" w:rsidRPr="00A116F2" w:rsidRDefault="00B75AF6" w:rsidP="00B75AF6">
      <w:pPr>
        <w:widowControl w:val="0"/>
        <w:tabs>
          <w:tab w:val="center" w:pos="4608"/>
          <w:tab w:val="left" w:pos="7390"/>
        </w:tabs>
        <w:spacing w:after="0" w:line="240" w:lineRule="auto"/>
        <w:jc w:val="center"/>
        <w:rPr>
          <w:rFonts w:ascii="Goudy Old Style" w:hAnsi="Goudy Old Style"/>
          <w:b/>
          <w:color w:val="000000"/>
          <w:kern w:val="28"/>
          <w:sz w:val="20"/>
          <w:szCs w:val="20"/>
        </w:rPr>
      </w:pPr>
      <w:r w:rsidRPr="00A116F2">
        <w:rPr>
          <w:rFonts w:ascii="Goudy Old Style" w:hAnsi="Goudy Old Style"/>
          <w:b/>
          <w:i/>
          <w:iCs/>
          <w:color w:val="000000"/>
          <w:kern w:val="28"/>
          <w:sz w:val="20"/>
          <w:szCs w:val="20"/>
        </w:rPr>
        <w:t>E-Mail:</w:t>
      </w:r>
      <w:r w:rsidRPr="00A116F2">
        <w:rPr>
          <w:rFonts w:ascii="Goudy Old Style" w:hAnsi="Goudy Old Style"/>
          <w:b/>
          <w:color w:val="000000"/>
          <w:kern w:val="28"/>
          <w:sz w:val="20"/>
          <w:szCs w:val="20"/>
        </w:rPr>
        <w:t xml:space="preserve"> office@cckqp.net</w:t>
      </w:r>
    </w:p>
    <w:p w14:paraId="26BF774A" w14:textId="77777777" w:rsidR="00B75AF6" w:rsidRPr="00A116F2" w:rsidRDefault="00B75AF6" w:rsidP="00B75AF6">
      <w:pPr>
        <w:widowControl w:val="0"/>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www.cckqp.net</w:t>
      </w:r>
    </w:p>
    <w:p w14:paraId="1A5025A8" w14:textId="77777777" w:rsidR="00B75AF6" w:rsidRPr="00A116F2" w:rsidRDefault="00B75AF6" w:rsidP="00B75AF6">
      <w:pPr>
        <w:widowControl w:val="0"/>
        <w:spacing w:after="0" w:line="240" w:lineRule="auto"/>
        <w:ind w:left="2880"/>
        <w:jc w:val="center"/>
        <w:rPr>
          <w:rFonts w:ascii="Goudy Old Style" w:hAnsi="Goudy Old Style"/>
          <w:b/>
          <w:color w:val="000000"/>
          <w:kern w:val="28"/>
          <w:sz w:val="20"/>
          <w:szCs w:val="20"/>
        </w:rPr>
      </w:pPr>
    </w:p>
    <w:p w14:paraId="0FC1545C" w14:textId="77777777" w:rsidR="00B75AF6" w:rsidRPr="00A116F2" w:rsidRDefault="00B75AF6" w:rsidP="00B75AF6">
      <w:pPr>
        <w:widowControl w:val="0"/>
        <w:spacing w:after="0" w:line="240" w:lineRule="auto"/>
        <w:jc w:val="center"/>
        <w:rPr>
          <w:rFonts w:ascii="Lucida Calligraphy" w:hAnsi="Lucida Calligraphy"/>
          <w:b/>
          <w:bCs/>
          <w:color w:val="000000"/>
          <w:kern w:val="28"/>
          <w:sz w:val="20"/>
          <w:szCs w:val="20"/>
          <w:u w:val="single"/>
        </w:rPr>
      </w:pPr>
      <w:r w:rsidRPr="00A116F2">
        <w:rPr>
          <w:rFonts w:ascii="Lucida Calligraphy" w:hAnsi="Lucida Calligraphy"/>
          <w:b/>
          <w:bCs/>
          <w:color w:val="000000"/>
          <w:kern w:val="28"/>
          <w:sz w:val="20"/>
          <w:szCs w:val="20"/>
          <w:u w:val="single"/>
        </w:rPr>
        <w:t>Sunday Services</w:t>
      </w:r>
    </w:p>
    <w:p w14:paraId="06CDF4FD" w14:textId="77777777" w:rsidR="00B75AF6" w:rsidRPr="00A116F2" w:rsidRDefault="00B75AF6" w:rsidP="00B75AF6">
      <w:pPr>
        <w:widowControl w:val="0"/>
        <w:tabs>
          <w:tab w:val="center" w:pos="4608"/>
          <w:tab w:val="left" w:pos="7650"/>
        </w:tabs>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8:00 a.m.—Holy Eucharist (Rite I)</w:t>
      </w:r>
      <w:r>
        <w:rPr>
          <w:rFonts w:ascii="Goudy Old Style" w:hAnsi="Goudy Old Style"/>
          <w:b/>
          <w:color w:val="000000"/>
          <w:kern w:val="28"/>
          <w:sz w:val="20"/>
          <w:szCs w:val="20"/>
        </w:rPr>
        <w:t>—</w:t>
      </w:r>
      <w:r w:rsidRPr="00A116F2">
        <w:rPr>
          <w:rFonts w:ascii="Goudy Old Style" w:hAnsi="Goudy Old Style"/>
          <w:b/>
          <w:color w:val="000000"/>
          <w:kern w:val="28"/>
          <w:sz w:val="20"/>
          <w:szCs w:val="20"/>
        </w:rPr>
        <w:t>10:00 a.m.—Holy Eucharist (Rite II)</w:t>
      </w:r>
    </w:p>
    <w:p w14:paraId="263C3DCB" w14:textId="77777777" w:rsidR="00B75AF6" w:rsidRPr="00A116F2" w:rsidRDefault="00B75AF6" w:rsidP="00B75AF6">
      <w:pPr>
        <w:widowControl w:val="0"/>
        <w:spacing w:after="0" w:line="240" w:lineRule="auto"/>
        <w:jc w:val="center"/>
        <w:rPr>
          <w:rFonts w:ascii="Goudy Old Style" w:hAnsi="Goudy Old Style"/>
          <w:b/>
          <w:color w:val="000000"/>
          <w:kern w:val="28"/>
          <w:sz w:val="20"/>
          <w:szCs w:val="20"/>
        </w:rPr>
      </w:pPr>
    </w:p>
    <w:p w14:paraId="701B4AD7" w14:textId="77777777" w:rsidR="00B75AF6" w:rsidRPr="00A116F2" w:rsidRDefault="00B75AF6" w:rsidP="00B75AF6">
      <w:pPr>
        <w:widowControl w:val="0"/>
        <w:spacing w:after="0" w:line="240" w:lineRule="auto"/>
        <w:jc w:val="center"/>
        <w:rPr>
          <w:rFonts w:ascii="Lucida Calligraphy" w:hAnsi="Lucida Calligraphy"/>
          <w:b/>
          <w:color w:val="000000"/>
          <w:kern w:val="28"/>
          <w:sz w:val="20"/>
          <w:szCs w:val="20"/>
          <w:u w:val="single"/>
        </w:rPr>
      </w:pPr>
      <w:r w:rsidRPr="00A116F2">
        <w:rPr>
          <w:rFonts w:ascii="Lucida Calligraphy" w:hAnsi="Lucida Calligraphy"/>
          <w:b/>
          <w:color w:val="000000"/>
          <w:kern w:val="28"/>
          <w:sz w:val="20"/>
          <w:szCs w:val="20"/>
          <w:u w:val="single"/>
        </w:rPr>
        <w:t>Thursdays</w:t>
      </w:r>
    </w:p>
    <w:p w14:paraId="62131FDA" w14:textId="77777777" w:rsidR="00B75AF6" w:rsidRPr="00A116F2" w:rsidRDefault="00B75AF6" w:rsidP="00B75AF6">
      <w:pPr>
        <w:widowControl w:val="0"/>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6:10 p.m.—Meditative Music</w:t>
      </w:r>
      <w:r>
        <w:rPr>
          <w:rFonts w:ascii="Goudy Old Style" w:hAnsi="Goudy Old Style"/>
          <w:b/>
          <w:color w:val="000000"/>
          <w:kern w:val="28"/>
          <w:sz w:val="20"/>
          <w:szCs w:val="20"/>
        </w:rPr>
        <w:t>—</w:t>
      </w:r>
      <w:r w:rsidRPr="00A116F2">
        <w:rPr>
          <w:rFonts w:ascii="Goudy Old Style" w:hAnsi="Goudy Old Style"/>
          <w:b/>
          <w:color w:val="000000"/>
          <w:kern w:val="28"/>
          <w:sz w:val="20"/>
          <w:szCs w:val="20"/>
        </w:rPr>
        <w:t>6:30 p.m.—Simple Holy Eucharist</w:t>
      </w:r>
    </w:p>
    <w:p w14:paraId="12B9D0E1" w14:textId="77777777" w:rsidR="00B75AF6" w:rsidRPr="00A116F2" w:rsidRDefault="00B75AF6" w:rsidP="00B75AF6">
      <w:pPr>
        <w:widowControl w:val="0"/>
        <w:spacing w:after="0" w:line="240" w:lineRule="auto"/>
        <w:jc w:val="center"/>
        <w:rPr>
          <w:rFonts w:ascii="Goudy Old Style" w:hAnsi="Goudy Old Style"/>
          <w:b/>
          <w:color w:val="000000"/>
          <w:kern w:val="28"/>
          <w:sz w:val="20"/>
          <w:szCs w:val="20"/>
        </w:rPr>
      </w:pPr>
    </w:p>
    <w:p w14:paraId="7D8F03AD" w14:textId="77777777" w:rsidR="00B75AF6" w:rsidRPr="00A116F2" w:rsidRDefault="00B75AF6" w:rsidP="00B75AF6">
      <w:pPr>
        <w:widowControl w:val="0"/>
        <w:spacing w:after="0" w:line="240" w:lineRule="auto"/>
        <w:jc w:val="center"/>
        <w:rPr>
          <w:rFonts w:ascii="Lucida Calligraphy" w:hAnsi="Lucida Calligraphy"/>
          <w:b/>
          <w:bCs/>
          <w:color w:val="000000"/>
          <w:kern w:val="28"/>
          <w:sz w:val="20"/>
          <w:szCs w:val="20"/>
          <w:u w:val="single"/>
        </w:rPr>
      </w:pPr>
      <w:r w:rsidRPr="00A116F2">
        <w:rPr>
          <w:rFonts w:ascii="Lucida Calligraphy" w:hAnsi="Lucida Calligraphy"/>
          <w:b/>
          <w:bCs/>
          <w:color w:val="000000"/>
          <w:kern w:val="28"/>
          <w:sz w:val="20"/>
          <w:szCs w:val="20"/>
          <w:u w:val="single"/>
        </w:rPr>
        <w:t>Office Hours</w:t>
      </w:r>
    </w:p>
    <w:p w14:paraId="728D1009" w14:textId="77777777" w:rsidR="00B75AF6" w:rsidRPr="00A116F2" w:rsidRDefault="00B75AF6" w:rsidP="00B75AF6">
      <w:pPr>
        <w:widowControl w:val="0"/>
        <w:tabs>
          <w:tab w:val="center" w:pos="4608"/>
          <w:tab w:val="left" w:pos="7650"/>
        </w:tabs>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Tuesday—Friday 9:30 a.m. to 3:30 p.m.</w:t>
      </w:r>
    </w:p>
    <w:p w14:paraId="28AD23C7" w14:textId="77777777" w:rsidR="00B75AF6" w:rsidRPr="00A116F2" w:rsidRDefault="00B75AF6" w:rsidP="00B75AF6">
      <w:pPr>
        <w:widowControl w:val="0"/>
        <w:spacing w:after="0" w:line="240" w:lineRule="auto"/>
        <w:jc w:val="center"/>
        <w:rPr>
          <w:rFonts w:ascii="Goudy Old Style" w:hAnsi="Goudy Old Style"/>
          <w:b/>
          <w:i/>
          <w:color w:val="000000"/>
          <w:kern w:val="28"/>
          <w:sz w:val="20"/>
          <w:szCs w:val="20"/>
        </w:rPr>
      </w:pPr>
      <w:r w:rsidRPr="00A116F2">
        <w:rPr>
          <w:rFonts w:ascii="Goudy Old Style" w:hAnsi="Goudy Old Style"/>
          <w:b/>
          <w:i/>
          <w:color w:val="000000"/>
          <w:kern w:val="28"/>
          <w:sz w:val="20"/>
          <w:szCs w:val="20"/>
        </w:rPr>
        <w:t>Office closed on Saturday, Sunday, and Monday</w:t>
      </w:r>
    </w:p>
    <w:p w14:paraId="15426289" w14:textId="77777777" w:rsidR="00B75AF6" w:rsidRPr="00A116F2" w:rsidRDefault="00B75AF6" w:rsidP="00B75AF6">
      <w:pPr>
        <w:widowControl w:val="0"/>
        <w:spacing w:after="0" w:line="240" w:lineRule="auto"/>
        <w:jc w:val="center"/>
        <w:rPr>
          <w:rFonts w:ascii="Times New Roman" w:hAnsi="Times New Roman"/>
          <w:b/>
          <w:color w:val="000000"/>
          <w:kern w:val="28"/>
          <w:sz w:val="20"/>
          <w:szCs w:val="20"/>
        </w:rPr>
      </w:pPr>
    </w:p>
    <w:p w14:paraId="2ECAE20F" w14:textId="77777777" w:rsidR="00B75AF6" w:rsidRDefault="00B75AF6" w:rsidP="00B75AF6">
      <w:pPr>
        <w:keepNext/>
        <w:widowControl w:val="0"/>
        <w:autoSpaceDE w:val="0"/>
        <w:autoSpaceDN w:val="0"/>
        <w:adjustRightInd w:val="0"/>
        <w:spacing w:after="0" w:line="240" w:lineRule="auto"/>
        <w:jc w:val="center"/>
        <w:outlineLvl w:val="2"/>
        <w:rPr>
          <w:rFonts w:ascii="Goudy Old Style" w:eastAsia="Batang" w:hAnsi="Goudy Old Style"/>
          <w:b/>
          <w:bCs/>
          <w:i/>
          <w:sz w:val="20"/>
          <w:szCs w:val="20"/>
        </w:rPr>
      </w:pPr>
      <w:r w:rsidRPr="00A116F2">
        <w:rPr>
          <w:rFonts w:ascii="Goudy Old Style" w:eastAsia="Batang" w:hAnsi="Goudy Old Style"/>
          <w:b/>
          <w:bCs/>
          <w:sz w:val="20"/>
          <w:szCs w:val="20"/>
        </w:rPr>
        <w:t>The Rt. Rev. Mariann Edgar Budde—</w:t>
      </w:r>
      <w:r w:rsidRPr="00A116F2">
        <w:rPr>
          <w:rFonts w:ascii="Goudy Old Style" w:eastAsia="Batang" w:hAnsi="Goudy Old Style"/>
          <w:b/>
          <w:bCs/>
          <w:i/>
          <w:sz w:val="20"/>
          <w:szCs w:val="20"/>
        </w:rPr>
        <w:t>Bishop of Washington</w:t>
      </w:r>
    </w:p>
    <w:p w14:paraId="422134F0" w14:textId="659E317A" w:rsidR="006127E0" w:rsidRPr="00A116F2" w:rsidRDefault="006127E0" w:rsidP="006127E0">
      <w:pPr>
        <w:keepNext/>
        <w:widowControl w:val="0"/>
        <w:autoSpaceDE w:val="0"/>
        <w:autoSpaceDN w:val="0"/>
        <w:adjustRightInd w:val="0"/>
        <w:spacing w:after="0" w:line="240" w:lineRule="auto"/>
        <w:jc w:val="center"/>
        <w:outlineLvl w:val="2"/>
        <w:rPr>
          <w:rFonts w:ascii="Goudy Old Style" w:eastAsia="Batang" w:hAnsi="Goudy Old Style"/>
          <w:b/>
          <w:bCs/>
          <w:sz w:val="20"/>
          <w:szCs w:val="20"/>
        </w:rPr>
      </w:pPr>
      <w:r w:rsidRPr="00A116F2">
        <w:rPr>
          <w:rFonts w:ascii="Goudy Old Style" w:eastAsia="Batang" w:hAnsi="Goudy Old Style"/>
          <w:b/>
          <w:bCs/>
          <w:sz w:val="20"/>
          <w:szCs w:val="20"/>
        </w:rPr>
        <w:t xml:space="preserve">The Rt. Rev. </w:t>
      </w:r>
      <w:r>
        <w:rPr>
          <w:rFonts w:ascii="Goudy Old Style" w:eastAsia="Batang" w:hAnsi="Goudy Old Style"/>
          <w:b/>
          <w:bCs/>
          <w:sz w:val="20"/>
          <w:szCs w:val="20"/>
        </w:rPr>
        <w:t>Chilton Knudsen</w:t>
      </w:r>
      <w:r w:rsidRPr="00A116F2">
        <w:rPr>
          <w:rFonts w:ascii="Goudy Old Style" w:eastAsia="Batang" w:hAnsi="Goudy Old Style"/>
          <w:b/>
          <w:bCs/>
          <w:sz w:val="20"/>
          <w:szCs w:val="20"/>
        </w:rPr>
        <w:t>—</w:t>
      </w:r>
      <w:r w:rsidRPr="006127E0">
        <w:rPr>
          <w:rFonts w:ascii="Goudy Old Style" w:eastAsia="Batang" w:hAnsi="Goudy Old Style"/>
          <w:b/>
          <w:bCs/>
          <w:i/>
          <w:sz w:val="20"/>
          <w:szCs w:val="20"/>
        </w:rPr>
        <w:t xml:space="preserve">Assisting </w:t>
      </w:r>
      <w:r w:rsidRPr="00A116F2">
        <w:rPr>
          <w:rFonts w:ascii="Goudy Old Style" w:eastAsia="Batang" w:hAnsi="Goudy Old Style"/>
          <w:b/>
          <w:bCs/>
          <w:i/>
          <w:sz w:val="20"/>
          <w:szCs w:val="20"/>
        </w:rPr>
        <w:t xml:space="preserve">Bishop </w:t>
      </w:r>
    </w:p>
    <w:p w14:paraId="384F2D72"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sz w:val="20"/>
          <w:szCs w:val="20"/>
        </w:rPr>
        <w:t>The Rev. Christopher D. Jubinski—</w:t>
      </w:r>
      <w:r w:rsidRPr="00A116F2">
        <w:rPr>
          <w:rFonts w:ascii="Goudy Old Style" w:eastAsia="Batang" w:hAnsi="Goudy Old Style"/>
          <w:b/>
          <w:i/>
          <w:sz w:val="20"/>
          <w:szCs w:val="20"/>
        </w:rPr>
        <w:t>Rector</w:t>
      </w:r>
    </w:p>
    <w:p w14:paraId="508F39A4"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i/>
          <w:sz w:val="20"/>
          <w:szCs w:val="20"/>
        </w:rPr>
        <w:t>Email</w:t>
      </w:r>
      <w:r w:rsidRPr="00A116F2">
        <w:rPr>
          <w:rFonts w:ascii="Goudy Old Style" w:eastAsia="Batang" w:hAnsi="Goudy Old Style"/>
          <w:b/>
          <w:sz w:val="20"/>
          <w:szCs w:val="20"/>
        </w:rPr>
        <w:t xml:space="preserve">: </w:t>
      </w:r>
      <w:hyperlink r:id="rId27" w:history="1">
        <w:r w:rsidRPr="00A116F2">
          <w:rPr>
            <w:rFonts w:ascii="Goudy Old Style" w:eastAsia="Batang" w:hAnsi="Goudy Old Style"/>
            <w:b/>
            <w:sz w:val="20"/>
            <w:szCs w:val="20"/>
          </w:rPr>
          <w:t>frchris@cckqp.net</w:t>
        </w:r>
      </w:hyperlink>
      <w:r w:rsidRPr="00A116F2">
        <w:rPr>
          <w:rFonts w:ascii="Goudy Old Style" w:eastAsia="Batang" w:hAnsi="Goudy Old Style"/>
          <w:b/>
          <w:sz w:val="20"/>
          <w:szCs w:val="20"/>
        </w:rPr>
        <w:t xml:space="preserve">   </w:t>
      </w:r>
      <w:r w:rsidRPr="00A116F2">
        <w:rPr>
          <w:rFonts w:ascii="Goudy Old Style" w:eastAsia="Batang" w:hAnsi="Goudy Old Style"/>
          <w:b/>
          <w:i/>
          <w:sz w:val="20"/>
          <w:szCs w:val="20"/>
        </w:rPr>
        <w:t>Cell:</w:t>
      </w:r>
      <w:r w:rsidRPr="00A116F2">
        <w:rPr>
          <w:rFonts w:ascii="Goudy Old Style" w:eastAsia="Batang" w:hAnsi="Goudy Old Style"/>
          <w:b/>
          <w:sz w:val="20"/>
          <w:szCs w:val="20"/>
        </w:rPr>
        <w:t xml:space="preserve"> (410) 253-3664</w:t>
      </w:r>
    </w:p>
    <w:p w14:paraId="21A33081" w14:textId="77777777" w:rsidR="00B75AF6" w:rsidRPr="00A116F2" w:rsidRDefault="00B75AF6" w:rsidP="00B75AF6">
      <w:pPr>
        <w:widowControl w:val="0"/>
        <w:tabs>
          <w:tab w:val="center" w:pos="4608"/>
          <w:tab w:val="left" w:pos="7360"/>
        </w:tabs>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sz w:val="20"/>
          <w:szCs w:val="20"/>
        </w:rPr>
        <w:t>Mari Rondeau—</w:t>
      </w:r>
      <w:r w:rsidRPr="00A116F2">
        <w:rPr>
          <w:rFonts w:ascii="Goudy Old Style" w:eastAsia="Batang" w:hAnsi="Goudy Old Style"/>
          <w:b/>
          <w:i/>
          <w:sz w:val="20"/>
          <w:szCs w:val="20"/>
        </w:rPr>
        <w:t>Parish Administrator</w:t>
      </w:r>
    </w:p>
    <w:p w14:paraId="0C889C3C" w14:textId="77777777" w:rsidR="00B75AF6" w:rsidRPr="00A116F2" w:rsidRDefault="00B75AF6" w:rsidP="00B75AF6">
      <w:pPr>
        <w:widowControl w:val="0"/>
        <w:tabs>
          <w:tab w:val="center" w:pos="4608"/>
          <w:tab w:val="left" w:pos="7540"/>
        </w:tabs>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sz w:val="20"/>
          <w:szCs w:val="20"/>
        </w:rPr>
        <w:t>Herb Redmond—</w:t>
      </w:r>
      <w:r w:rsidRPr="00A116F2">
        <w:rPr>
          <w:rFonts w:ascii="Goudy Old Style" w:eastAsia="Batang" w:hAnsi="Goudy Old Style"/>
          <w:b/>
          <w:i/>
          <w:sz w:val="20"/>
          <w:szCs w:val="20"/>
        </w:rPr>
        <w:t>Senior Warden</w:t>
      </w:r>
    </w:p>
    <w:p w14:paraId="6FDE5554"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i/>
          <w:sz w:val="20"/>
          <w:szCs w:val="20"/>
        </w:rPr>
      </w:pPr>
      <w:r w:rsidRPr="00A116F2">
        <w:rPr>
          <w:rFonts w:ascii="Goudy Old Style" w:eastAsia="Batang" w:hAnsi="Goudy Old Style"/>
          <w:b/>
          <w:sz w:val="20"/>
          <w:szCs w:val="20"/>
        </w:rPr>
        <w:t>Keith Owens—</w:t>
      </w:r>
      <w:r w:rsidRPr="00A116F2">
        <w:rPr>
          <w:rFonts w:ascii="Goudy Old Style" w:eastAsia="Batang" w:hAnsi="Goudy Old Style"/>
          <w:b/>
          <w:i/>
          <w:sz w:val="20"/>
          <w:szCs w:val="20"/>
        </w:rPr>
        <w:t>Junior Warden</w:t>
      </w:r>
    </w:p>
    <w:p w14:paraId="3F7C65CF"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sz w:val="20"/>
          <w:szCs w:val="20"/>
        </w:rPr>
        <w:t>Stephen Hunt—</w:t>
      </w:r>
      <w:r w:rsidRPr="00A116F2">
        <w:rPr>
          <w:rFonts w:ascii="Goudy Old Style" w:eastAsia="Batang" w:hAnsi="Goudy Old Style"/>
          <w:b/>
          <w:i/>
          <w:sz w:val="20"/>
          <w:szCs w:val="20"/>
        </w:rPr>
        <w:t>Organist</w:t>
      </w:r>
    </w:p>
    <w:p w14:paraId="225A9E6D"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i/>
          <w:sz w:val="20"/>
          <w:szCs w:val="20"/>
        </w:rPr>
      </w:pPr>
      <w:r w:rsidRPr="00A116F2">
        <w:rPr>
          <w:rFonts w:ascii="Goudy Old Style" w:eastAsia="Batang" w:hAnsi="Goudy Old Style"/>
          <w:b/>
          <w:sz w:val="20"/>
          <w:szCs w:val="20"/>
        </w:rPr>
        <w:t>Brad Reeves—</w:t>
      </w:r>
      <w:r w:rsidRPr="00A116F2">
        <w:rPr>
          <w:rFonts w:ascii="Goudy Old Style" w:eastAsia="Batang" w:hAnsi="Goudy Old Style"/>
          <w:b/>
          <w:i/>
          <w:sz w:val="20"/>
          <w:szCs w:val="20"/>
        </w:rPr>
        <w:t>Treasurer</w:t>
      </w:r>
    </w:p>
    <w:p w14:paraId="097C887A"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i/>
          <w:sz w:val="20"/>
          <w:szCs w:val="20"/>
        </w:rPr>
      </w:pPr>
      <w:r w:rsidRPr="00A116F2">
        <w:rPr>
          <w:rFonts w:ascii="Goudy Old Style" w:eastAsia="Batang" w:hAnsi="Goudy Old Style"/>
          <w:b/>
          <w:sz w:val="20"/>
          <w:szCs w:val="20"/>
        </w:rPr>
        <w:t>Julie Burch</w:t>
      </w:r>
      <w:r w:rsidRPr="00A116F2">
        <w:rPr>
          <w:rFonts w:ascii="Goudy Old Style" w:eastAsia="Batang" w:hAnsi="Goudy Old Style"/>
          <w:b/>
          <w:i/>
          <w:sz w:val="20"/>
          <w:szCs w:val="20"/>
        </w:rPr>
        <w:t>--Registrar</w:t>
      </w:r>
    </w:p>
    <w:p w14:paraId="098C71BD"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i/>
          <w:sz w:val="20"/>
          <w:szCs w:val="20"/>
        </w:rPr>
      </w:pPr>
    </w:p>
    <w:p w14:paraId="6BF402B9"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i/>
          <w:sz w:val="20"/>
          <w:szCs w:val="20"/>
          <w:u w:val="single"/>
        </w:rPr>
      </w:pPr>
      <w:r w:rsidRPr="00A116F2">
        <w:rPr>
          <w:rFonts w:ascii="Goudy Old Style" w:eastAsia="Batang" w:hAnsi="Goudy Old Style"/>
          <w:b/>
          <w:i/>
          <w:sz w:val="20"/>
          <w:szCs w:val="20"/>
          <w:u w:val="single"/>
        </w:rPr>
        <w:t>Members of the Vestry</w:t>
      </w:r>
    </w:p>
    <w:p w14:paraId="0B1973B6" w14:textId="77777777" w:rsidR="00B75AF6" w:rsidRPr="00A116F2" w:rsidRDefault="00B75AF6" w:rsidP="00B75AF6">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i/>
          <w:sz w:val="20"/>
          <w:szCs w:val="20"/>
        </w:rPr>
        <w:t>Class of 2020:</w:t>
      </w:r>
      <w:r w:rsidRPr="00A116F2">
        <w:rPr>
          <w:rFonts w:ascii="Goudy Old Style" w:eastAsia="Batang" w:hAnsi="Goudy Old Style"/>
          <w:b/>
          <w:sz w:val="20"/>
          <w:szCs w:val="20"/>
        </w:rPr>
        <w:t xml:space="preserve"> John MacBryde, Herb Redmond, Amy Topolski</w:t>
      </w:r>
    </w:p>
    <w:p w14:paraId="6A78D45F" w14:textId="77777777" w:rsidR="00B75AF6" w:rsidRDefault="00B75AF6" w:rsidP="00B75AF6">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i/>
          <w:sz w:val="20"/>
          <w:szCs w:val="20"/>
        </w:rPr>
        <w:t>Class of 2021:</w:t>
      </w:r>
      <w:r w:rsidRPr="00A116F2">
        <w:rPr>
          <w:rFonts w:ascii="Goudy Old Style" w:eastAsia="Batang" w:hAnsi="Goudy Old Style"/>
          <w:b/>
          <w:sz w:val="20"/>
          <w:szCs w:val="20"/>
        </w:rPr>
        <w:t xml:space="preserve"> John Harhai, Robert Oppermann, Greg Penk</w:t>
      </w:r>
    </w:p>
    <w:p w14:paraId="77D028AF" w14:textId="598813A5" w:rsidR="00480F7F" w:rsidRDefault="00B75AF6" w:rsidP="00B75AF6">
      <w:pPr>
        <w:widowControl w:val="0"/>
        <w:autoSpaceDE w:val="0"/>
        <w:autoSpaceDN w:val="0"/>
        <w:adjustRightInd w:val="0"/>
        <w:spacing w:after="0" w:line="240" w:lineRule="auto"/>
        <w:jc w:val="center"/>
        <w:rPr>
          <w:rFonts w:ascii="Bradley Hand ITC" w:hAnsi="Bradley Hand ITC"/>
          <w:b/>
          <w:bCs/>
          <w:color w:val="000000"/>
          <w:kern w:val="28"/>
          <w:sz w:val="36"/>
          <w:szCs w:val="36"/>
        </w:rPr>
      </w:pPr>
      <w:r w:rsidRPr="00A116F2">
        <w:rPr>
          <w:rFonts w:ascii="Goudy Old Style" w:eastAsia="Batang" w:hAnsi="Goudy Old Style"/>
          <w:b/>
          <w:i/>
          <w:sz w:val="20"/>
          <w:szCs w:val="20"/>
        </w:rPr>
        <w:t>Class of 20</w:t>
      </w:r>
      <w:r>
        <w:rPr>
          <w:rFonts w:ascii="Goudy Old Style" w:eastAsia="Batang" w:hAnsi="Goudy Old Style"/>
          <w:b/>
          <w:i/>
          <w:sz w:val="20"/>
          <w:szCs w:val="20"/>
        </w:rPr>
        <w:t>22</w:t>
      </w:r>
      <w:r w:rsidRPr="00A116F2">
        <w:rPr>
          <w:rFonts w:ascii="Goudy Old Style" w:eastAsia="Batang" w:hAnsi="Goudy Old Style"/>
          <w:b/>
          <w:i/>
          <w:sz w:val="20"/>
          <w:szCs w:val="20"/>
        </w:rPr>
        <w:t>:</w:t>
      </w:r>
      <w:r w:rsidRPr="00A116F2">
        <w:rPr>
          <w:rFonts w:ascii="Goudy Old Style" w:eastAsia="Batang" w:hAnsi="Goudy Old Style"/>
          <w:b/>
          <w:sz w:val="20"/>
          <w:szCs w:val="20"/>
        </w:rPr>
        <w:t xml:space="preserve"> </w:t>
      </w:r>
      <w:r>
        <w:rPr>
          <w:rFonts w:ascii="Goudy Old Style" w:eastAsia="Batang" w:hAnsi="Goudy Old Style"/>
          <w:b/>
          <w:sz w:val="20"/>
          <w:szCs w:val="20"/>
        </w:rPr>
        <w:t>Bob Donaldson, Laura Rocheleau, Monty Wright</w:t>
      </w:r>
    </w:p>
    <w:sectPr w:rsidR="00480F7F" w:rsidSect="000A0E5F">
      <w:headerReference w:type="default" r:id="rId28"/>
      <w:footerReference w:type="default" r:id="rId29"/>
      <w:pgSz w:w="10080" w:h="12240" w:code="5"/>
      <w:pgMar w:top="288" w:right="432" w:bottom="288" w:left="432" w:header="0" w:footer="0" w:gutter="0"/>
      <w:paperSrc w:first="262"/>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7E496" w14:textId="77777777" w:rsidR="00732EA2" w:rsidRDefault="00732EA2" w:rsidP="007437AD">
      <w:pPr>
        <w:spacing w:after="0" w:line="240" w:lineRule="auto"/>
      </w:pPr>
      <w:r>
        <w:separator/>
      </w:r>
    </w:p>
  </w:endnote>
  <w:endnote w:type="continuationSeparator" w:id="0">
    <w:p w14:paraId="629602C7" w14:textId="77777777" w:rsidR="00732EA2" w:rsidRDefault="00732EA2" w:rsidP="007437AD">
      <w:pPr>
        <w:spacing w:after="0" w:line="240" w:lineRule="auto"/>
      </w:pPr>
      <w:r>
        <w:continuationSeparator/>
      </w:r>
    </w:p>
  </w:endnote>
  <w:endnote w:type="continuationNotice" w:id="1">
    <w:p w14:paraId="788947E9" w14:textId="77777777" w:rsidR="00732EA2" w:rsidRDefault="00732E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bon">
    <w:altName w:val="Calibri"/>
    <w:panose1 w:val="00000000000000000000"/>
    <w:charset w:val="00"/>
    <w:family w:val="auto"/>
    <w:notTrueType/>
    <w:pitch w:val="variable"/>
    <w:sig w:usb0="00000003" w:usb1="00000000" w:usb2="00000000" w:usb3="00000000" w:csb0="00000001" w:csb1="00000000"/>
  </w:font>
  <w:font w:name="Batang">
    <w:altName w:val="Arial Unicode MS"/>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abon RomanSC">
    <w:panose1 w:val="00000000000000000000"/>
    <w:charset w:val="00"/>
    <w:family w:val="auto"/>
    <w:notTrueTyp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inzel">
    <w:panose1 w:val="00000500000000000000"/>
    <w:charset w:val="00"/>
    <w:family w:val="auto"/>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229231"/>
      <w:docPartObj>
        <w:docPartGallery w:val="Page Numbers (Bottom of Page)"/>
        <w:docPartUnique/>
      </w:docPartObj>
    </w:sdtPr>
    <w:sdtEndPr>
      <w:rPr>
        <w:noProof/>
      </w:rPr>
    </w:sdtEndPr>
    <w:sdtContent>
      <w:p w14:paraId="4433D695" w14:textId="5E1E5411" w:rsidR="00BD5A5F" w:rsidRDefault="00BD5A5F">
        <w:pPr>
          <w:pStyle w:val="Footer"/>
          <w:jc w:val="center"/>
        </w:pPr>
        <w:r>
          <w:fldChar w:fldCharType="begin"/>
        </w:r>
        <w:r>
          <w:instrText xml:space="preserve"> PAGE   \* MERGEFORMAT </w:instrText>
        </w:r>
        <w:r>
          <w:fldChar w:fldCharType="separate"/>
        </w:r>
        <w:r w:rsidR="00A0344F">
          <w:rPr>
            <w:noProof/>
          </w:rPr>
          <w:t>1</w:t>
        </w:r>
        <w:r>
          <w:rPr>
            <w:noProof/>
          </w:rPr>
          <w:fldChar w:fldCharType="end"/>
        </w:r>
      </w:p>
    </w:sdtContent>
  </w:sdt>
  <w:p w14:paraId="13BBE215" w14:textId="77777777" w:rsidR="00BD5A5F" w:rsidRDefault="00BD5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19849" w14:textId="77777777" w:rsidR="00732EA2" w:rsidRDefault="00732EA2" w:rsidP="007437AD">
      <w:pPr>
        <w:spacing w:after="0" w:line="240" w:lineRule="auto"/>
      </w:pPr>
      <w:r>
        <w:separator/>
      </w:r>
    </w:p>
  </w:footnote>
  <w:footnote w:type="continuationSeparator" w:id="0">
    <w:p w14:paraId="4525FF0D" w14:textId="77777777" w:rsidR="00732EA2" w:rsidRDefault="00732EA2" w:rsidP="007437AD">
      <w:pPr>
        <w:spacing w:after="0" w:line="240" w:lineRule="auto"/>
      </w:pPr>
      <w:r>
        <w:continuationSeparator/>
      </w:r>
    </w:p>
  </w:footnote>
  <w:footnote w:type="continuationNotice" w:id="1">
    <w:p w14:paraId="3C63E7A8" w14:textId="77777777" w:rsidR="00732EA2" w:rsidRDefault="00732E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CDAB6" w14:textId="77777777" w:rsidR="00BD5A5F" w:rsidRDefault="00BD5A5F" w:rsidP="00D517E1">
    <w:pPr>
      <w:pStyle w:val="Header"/>
      <w:ind w:right="-41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0"/>
  <w:defaultTabStop w:val="129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3D2"/>
    <w:rsid w:val="00000775"/>
    <w:rsid w:val="00007559"/>
    <w:rsid w:val="000121F7"/>
    <w:rsid w:val="00012CE5"/>
    <w:rsid w:val="0002741C"/>
    <w:rsid w:val="0003714D"/>
    <w:rsid w:val="0004113C"/>
    <w:rsid w:val="000438A3"/>
    <w:rsid w:val="00044D80"/>
    <w:rsid w:val="00046EEC"/>
    <w:rsid w:val="00055628"/>
    <w:rsid w:val="00061016"/>
    <w:rsid w:val="0006110E"/>
    <w:rsid w:val="00071F36"/>
    <w:rsid w:val="000848B5"/>
    <w:rsid w:val="0008564B"/>
    <w:rsid w:val="00085ABD"/>
    <w:rsid w:val="000867BD"/>
    <w:rsid w:val="000870B0"/>
    <w:rsid w:val="00087660"/>
    <w:rsid w:val="000913F9"/>
    <w:rsid w:val="00093635"/>
    <w:rsid w:val="0009390A"/>
    <w:rsid w:val="0009479E"/>
    <w:rsid w:val="00097CA0"/>
    <w:rsid w:val="000A0E5F"/>
    <w:rsid w:val="000A3F2A"/>
    <w:rsid w:val="000A4C8D"/>
    <w:rsid w:val="000A633E"/>
    <w:rsid w:val="000B12F7"/>
    <w:rsid w:val="000B55D2"/>
    <w:rsid w:val="000B579E"/>
    <w:rsid w:val="000C4DEB"/>
    <w:rsid w:val="000C6222"/>
    <w:rsid w:val="000C7C7D"/>
    <w:rsid w:val="000C7F94"/>
    <w:rsid w:val="000D0348"/>
    <w:rsid w:val="000D08C1"/>
    <w:rsid w:val="000D3FA8"/>
    <w:rsid w:val="000D6310"/>
    <w:rsid w:val="000D6560"/>
    <w:rsid w:val="000E2BB8"/>
    <w:rsid w:val="000E340E"/>
    <w:rsid w:val="000E681B"/>
    <w:rsid w:val="000E6C71"/>
    <w:rsid w:val="000E780A"/>
    <w:rsid w:val="000E7CAB"/>
    <w:rsid w:val="000F2335"/>
    <w:rsid w:val="001025F3"/>
    <w:rsid w:val="00103972"/>
    <w:rsid w:val="001123D5"/>
    <w:rsid w:val="00122D3A"/>
    <w:rsid w:val="00123851"/>
    <w:rsid w:val="00124303"/>
    <w:rsid w:val="001257AD"/>
    <w:rsid w:val="00126053"/>
    <w:rsid w:val="00127FC3"/>
    <w:rsid w:val="001452C9"/>
    <w:rsid w:val="001476AD"/>
    <w:rsid w:val="001478EE"/>
    <w:rsid w:val="00151E0A"/>
    <w:rsid w:val="00163C48"/>
    <w:rsid w:val="00170749"/>
    <w:rsid w:val="00183453"/>
    <w:rsid w:val="00191C7A"/>
    <w:rsid w:val="00193AF1"/>
    <w:rsid w:val="001949C5"/>
    <w:rsid w:val="00194FE7"/>
    <w:rsid w:val="0019737D"/>
    <w:rsid w:val="001A03B0"/>
    <w:rsid w:val="001A1311"/>
    <w:rsid w:val="001A1C20"/>
    <w:rsid w:val="001A3BF6"/>
    <w:rsid w:val="001A64DC"/>
    <w:rsid w:val="001B08FF"/>
    <w:rsid w:val="001C2979"/>
    <w:rsid w:val="001C2995"/>
    <w:rsid w:val="001C57AF"/>
    <w:rsid w:val="001D2119"/>
    <w:rsid w:val="001D5771"/>
    <w:rsid w:val="001D5EF8"/>
    <w:rsid w:val="001D66AB"/>
    <w:rsid w:val="001E0B3E"/>
    <w:rsid w:val="001E2568"/>
    <w:rsid w:val="001E38C2"/>
    <w:rsid w:val="001E3D7C"/>
    <w:rsid w:val="001E6336"/>
    <w:rsid w:val="001F0AA2"/>
    <w:rsid w:val="001F6A92"/>
    <w:rsid w:val="001F71F4"/>
    <w:rsid w:val="00201AF4"/>
    <w:rsid w:val="00201C3C"/>
    <w:rsid w:val="002048FA"/>
    <w:rsid w:val="002063FC"/>
    <w:rsid w:val="00221AB3"/>
    <w:rsid w:val="00225386"/>
    <w:rsid w:val="00226C6E"/>
    <w:rsid w:val="00226D2D"/>
    <w:rsid w:val="00227282"/>
    <w:rsid w:val="002303A2"/>
    <w:rsid w:val="00232E03"/>
    <w:rsid w:val="00233F8A"/>
    <w:rsid w:val="00235993"/>
    <w:rsid w:val="00237C98"/>
    <w:rsid w:val="00242E30"/>
    <w:rsid w:val="00247568"/>
    <w:rsid w:val="002522CF"/>
    <w:rsid w:val="002533D2"/>
    <w:rsid w:val="0025493B"/>
    <w:rsid w:val="00256BB4"/>
    <w:rsid w:val="002604D9"/>
    <w:rsid w:val="00260CBF"/>
    <w:rsid w:val="00260D55"/>
    <w:rsid w:val="002612E2"/>
    <w:rsid w:val="00263891"/>
    <w:rsid w:val="002747F8"/>
    <w:rsid w:val="00276E9B"/>
    <w:rsid w:val="002807BF"/>
    <w:rsid w:val="0028256D"/>
    <w:rsid w:val="00284E7B"/>
    <w:rsid w:val="00285B2B"/>
    <w:rsid w:val="00290647"/>
    <w:rsid w:val="00294E86"/>
    <w:rsid w:val="002A0009"/>
    <w:rsid w:val="002A113D"/>
    <w:rsid w:val="002A3313"/>
    <w:rsid w:val="002A348E"/>
    <w:rsid w:val="002B097E"/>
    <w:rsid w:val="002B5292"/>
    <w:rsid w:val="002B57B9"/>
    <w:rsid w:val="002C20C9"/>
    <w:rsid w:val="002D2549"/>
    <w:rsid w:val="002D65B9"/>
    <w:rsid w:val="002E09F1"/>
    <w:rsid w:val="002E0E5A"/>
    <w:rsid w:val="002E3215"/>
    <w:rsid w:val="00301FCC"/>
    <w:rsid w:val="00303AC6"/>
    <w:rsid w:val="00303EA1"/>
    <w:rsid w:val="00306AAF"/>
    <w:rsid w:val="003223CE"/>
    <w:rsid w:val="003238A0"/>
    <w:rsid w:val="0033398A"/>
    <w:rsid w:val="003357DB"/>
    <w:rsid w:val="003438C4"/>
    <w:rsid w:val="00343FAB"/>
    <w:rsid w:val="00352B6F"/>
    <w:rsid w:val="00355C14"/>
    <w:rsid w:val="0036506F"/>
    <w:rsid w:val="0037550E"/>
    <w:rsid w:val="00384534"/>
    <w:rsid w:val="00385DB9"/>
    <w:rsid w:val="00395AF3"/>
    <w:rsid w:val="003A03AB"/>
    <w:rsid w:val="003A41B6"/>
    <w:rsid w:val="003A483F"/>
    <w:rsid w:val="003B2C82"/>
    <w:rsid w:val="003B6037"/>
    <w:rsid w:val="003B7340"/>
    <w:rsid w:val="003B7A4B"/>
    <w:rsid w:val="003C7CD5"/>
    <w:rsid w:val="003D11B9"/>
    <w:rsid w:val="003E11E3"/>
    <w:rsid w:val="003E5E4A"/>
    <w:rsid w:val="003E67AF"/>
    <w:rsid w:val="003F5491"/>
    <w:rsid w:val="00400C4B"/>
    <w:rsid w:val="00402FD0"/>
    <w:rsid w:val="00427A48"/>
    <w:rsid w:val="00435873"/>
    <w:rsid w:val="0043620A"/>
    <w:rsid w:val="00436B29"/>
    <w:rsid w:val="00436DAD"/>
    <w:rsid w:val="00437CB3"/>
    <w:rsid w:val="00446040"/>
    <w:rsid w:val="00446144"/>
    <w:rsid w:val="004462C9"/>
    <w:rsid w:val="00453530"/>
    <w:rsid w:val="004540E0"/>
    <w:rsid w:val="00454810"/>
    <w:rsid w:val="00460421"/>
    <w:rsid w:val="00461BED"/>
    <w:rsid w:val="004633DA"/>
    <w:rsid w:val="00464216"/>
    <w:rsid w:val="00467636"/>
    <w:rsid w:val="00473E46"/>
    <w:rsid w:val="004740D3"/>
    <w:rsid w:val="004749A4"/>
    <w:rsid w:val="004774CE"/>
    <w:rsid w:val="0047764A"/>
    <w:rsid w:val="00480F7F"/>
    <w:rsid w:val="004816F5"/>
    <w:rsid w:val="00484ECB"/>
    <w:rsid w:val="00485E91"/>
    <w:rsid w:val="004861C4"/>
    <w:rsid w:val="0049268C"/>
    <w:rsid w:val="004A6DF8"/>
    <w:rsid w:val="004B0E56"/>
    <w:rsid w:val="004B441E"/>
    <w:rsid w:val="004B64DF"/>
    <w:rsid w:val="004C0555"/>
    <w:rsid w:val="004D20D4"/>
    <w:rsid w:val="004D48F1"/>
    <w:rsid w:val="004D7F2D"/>
    <w:rsid w:val="004E4022"/>
    <w:rsid w:val="004E4385"/>
    <w:rsid w:val="004E53F4"/>
    <w:rsid w:val="00504DE2"/>
    <w:rsid w:val="00505AEC"/>
    <w:rsid w:val="005061EA"/>
    <w:rsid w:val="005129BE"/>
    <w:rsid w:val="00512B38"/>
    <w:rsid w:val="005146AE"/>
    <w:rsid w:val="00521489"/>
    <w:rsid w:val="0052354A"/>
    <w:rsid w:val="00530488"/>
    <w:rsid w:val="00534CF9"/>
    <w:rsid w:val="005408CC"/>
    <w:rsid w:val="0054496A"/>
    <w:rsid w:val="00545CA3"/>
    <w:rsid w:val="0055381E"/>
    <w:rsid w:val="00554BFC"/>
    <w:rsid w:val="005649EE"/>
    <w:rsid w:val="00581ABA"/>
    <w:rsid w:val="00583A20"/>
    <w:rsid w:val="00583F92"/>
    <w:rsid w:val="00584C04"/>
    <w:rsid w:val="005929F4"/>
    <w:rsid w:val="0059451A"/>
    <w:rsid w:val="00594999"/>
    <w:rsid w:val="005A5222"/>
    <w:rsid w:val="005A5C81"/>
    <w:rsid w:val="005B1402"/>
    <w:rsid w:val="005B2904"/>
    <w:rsid w:val="005B4763"/>
    <w:rsid w:val="005C235D"/>
    <w:rsid w:val="005D2271"/>
    <w:rsid w:val="005D3E75"/>
    <w:rsid w:val="005D4DAF"/>
    <w:rsid w:val="005D6986"/>
    <w:rsid w:val="005E536C"/>
    <w:rsid w:val="005E7185"/>
    <w:rsid w:val="005E7981"/>
    <w:rsid w:val="005F4F0D"/>
    <w:rsid w:val="005F6B86"/>
    <w:rsid w:val="0060231B"/>
    <w:rsid w:val="00604817"/>
    <w:rsid w:val="00607368"/>
    <w:rsid w:val="00607D6D"/>
    <w:rsid w:val="00610327"/>
    <w:rsid w:val="0061197C"/>
    <w:rsid w:val="006119F4"/>
    <w:rsid w:val="006127E0"/>
    <w:rsid w:val="00616217"/>
    <w:rsid w:val="00622B0B"/>
    <w:rsid w:val="00622E50"/>
    <w:rsid w:val="00622F7C"/>
    <w:rsid w:val="00624385"/>
    <w:rsid w:val="00626E4A"/>
    <w:rsid w:val="00630BB8"/>
    <w:rsid w:val="00634B9F"/>
    <w:rsid w:val="006355B5"/>
    <w:rsid w:val="00636F2E"/>
    <w:rsid w:val="006414ED"/>
    <w:rsid w:val="00650F87"/>
    <w:rsid w:val="006541D1"/>
    <w:rsid w:val="00655E14"/>
    <w:rsid w:val="0065650F"/>
    <w:rsid w:val="006568E4"/>
    <w:rsid w:val="00661D42"/>
    <w:rsid w:val="00666E97"/>
    <w:rsid w:val="00667B33"/>
    <w:rsid w:val="00676B82"/>
    <w:rsid w:val="00681A9D"/>
    <w:rsid w:val="00681E01"/>
    <w:rsid w:val="0068249A"/>
    <w:rsid w:val="00682F48"/>
    <w:rsid w:val="006837F3"/>
    <w:rsid w:val="006839CB"/>
    <w:rsid w:val="006858C9"/>
    <w:rsid w:val="006903A9"/>
    <w:rsid w:val="00695572"/>
    <w:rsid w:val="00695C4E"/>
    <w:rsid w:val="006B1345"/>
    <w:rsid w:val="006B4FAC"/>
    <w:rsid w:val="006C0B5D"/>
    <w:rsid w:val="006C2885"/>
    <w:rsid w:val="006C2CA2"/>
    <w:rsid w:val="006C69EB"/>
    <w:rsid w:val="006C74BD"/>
    <w:rsid w:val="006D0B0A"/>
    <w:rsid w:val="006D335B"/>
    <w:rsid w:val="006D4994"/>
    <w:rsid w:val="006E5FF5"/>
    <w:rsid w:val="006E689A"/>
    <w:rsid w:val="006F0D82"/>
    <w:rsid w:val="006F275F"/>
    <w:rsid w:val="00703ACA"/>
    <w:rsid w:val="0071261C"/>
    <w:rsid w:val="00713F79"/>
    <w:rsid w:val="007144B3"/>
    <w:rsid w:val="00723154"/>
    <w:rsid w:val="00731BA6"/>
    <w:rsid w:val="00732EA2"/>
    <w:rsid w:val="00736DA6"/>
    <w:rsid w:val="00740927"/>
    <w:rsid w:val="00740A0E"/>
    <w:rsid w:val="007418D6"/>
    <w:rsid w:val="007437AD"/>
    <w:rsid w:val="00751751"/>
    <w:rsid w:val="00756528"/>
    <w:rsid w:val="00763C2D"/>
    <w:rsid w:val="0076628A"/>
    <w:rsid w:val="00770E5B"/>
    <w:rsid w:val="00777DB9"/>
    <w:rsid w:val="007848D7"/>
    <w:rsid w:val="00796194"/>
    <w:rsid w:val="007A0888"/>
    <w:rsid w:val="007A5EBB"/>
    <w:rsid w:val="007A6835"/>
    <w:rsid w:val="007B32F3"/>
    <w:rsid w:val="007B3D93"/>
    <w:rsid w:val="007B3E72"/>
    <w:rsid w:val="007C2A75"/>
    <w:rsid w:val="007C3447"/>
    <w:rsid w:val="007C3634"/>
    <w:rsid w:val="007C4C41"/>
    <w:rsid w:val="007C4F58"/>
    <w:rsid w:val="007D4258"/>
    <w:rsid w:val="007D646F"/>
    <w:rsid w:val="007D6B63"/>
    <w:rsid w:val="007E3125"/>
    <w:rsid w:val="007E39B9"/>
    <w:rsid w:val="007E710E"/>
    <w:rsid w:val="007E764B"/>
    <w:rsid w:val="007F5762"/>
    <w:rsid w:val="007F6099"/>
    <w:rsid w:val="007F7110"/>
    <w:rsid w:val="00800721"/>
    <w:rsid w:val="00801007"/>
    <w:rsid w:val="0080350D"/>
    <w:rsid w:val="00804514"/>
    <w:rsid w:val="00804D3F"/>
    <w:rsid w:val="00807A5B"/>
    <w:rsid w:val="0081309C"/>
    <w:rsid w:val="008223D3"/>
    <w:rsid w:val="00835594"/>
    <w:rsid w:val="00840AC2"/>
    <w:rsid w:val="00842CAB"/>
    <w:rsid w:val="00843B48"/>
    <w:rsid w:val="00845D6D"/>
    <w:rsid w:val="00845F79"/>
    <w:rsid w:val="00846DCD"/>
    <w:rsid w:val="00850C40"/>
    <w:rsid w:val="00860739"/>
    <w:rsid w:val="0086586C"/>
    <w:rsid w:val="00867192"/>
    <w:rsid w:val="008734D5"/>
    <w:rsid w:val="00873ED0"/>
    <w:rsid w:val="00876D33"/>
    <w:rsid w:val="008841CB"/>
    <w:rsid w:val="0089179E"/>
    <w:rsid w:val="0089387E"/>
    <w:rsid w:val="008A036F"/>
    <w:rsid w:val="008A3DE2"/>
    <w:rsid w:val="008A5F96"/>
    <w:rsid w:val="008B2300"/>
    <w:rsid w:val="008B2CFC"/>
    <w:rsid w:val="008C51CE"/>
    <w:rsid w:val="008D2501"/>
    <w:rsid w:val="008D3634"/>
    <w:rsid w:val="008D4CBB"/>
    <w:rsid w:val="008D6F9F"/>
    <w:rsid w:val="008E57F6"/>
    <w:rsid w:val="008F2252"/>
    <w:rsid w:val="008F2515"/>
    <w:rsid w:val="008F532B"/>
    <w:rsid w:val="009030E0"/>
    <w:rsid w:val="00906A3F"/>
    <w:rsid w:val="009111E2"/>
    <w:rsid w:val="00925A57"/>
    <w:rsid w:val="00925F4C"/>
    <w:rsid w:val="00926E8D"/>
    <w:rsid w:val="00936A79"/>
    <w:rsid w:val="00941A24"/>
    <w:rsid w:val="00944A90"/>
    <w:rsid w:val="00945EB6"/>
    <w:rsid w:val="00947CBD"/>
    <w:rsid w:val="00951B28"/>
    <w:rsid w:val="00953A07"/>
    <w:rsid w:val="00956EA8"/>
    <w:rsid w:val="00957571"/>
    <w:rsid w:val="009623E5"/>
    <w:rsid w:val="0097658C"/>
    <w:rsid w:val="00976602"/>
    <w:rsid w:val="00976C67"/>
    <w:rsid w:val="00980F48"/>
    <w:rsid w:val="0098289B"/>
    <w:rsid w:val="009915F1"/>
    <w:rsid w:val="009945FE"/>
    <w:rsid w:val="009A1189"/>
    <w:rsid w:val="009A5184"/>
    <w:rsid w:val="009A7571"/>
    <w:rsid w:val="009B21E8"/>
    <w:rsid w:val="009C2C54"/>
    <w:rsid w:val="009C7153"/>
    <w:rsid w:val="009C7FD9"/>
    <w:rsid w:val="009D105D"/>
    <w:rsid w:val="009D1181"/>
    <w:rsid w:val="009F0D3D"/>
    <w:rsid w:val="009F1DB2"/>
    <w:rsid w:val="009F4F85"/>
    <w:rsid w:val="009F56DB"/>
    <w:rsid w:val="00A0344F"/>
    <w:rsid w:val="00A07FD0"/>
    <w:rsid w:val="00A13492"/>
    <w:rsid w:val="00A135DA"/>
    <w:rsid w:val="00A20EA2"/>
    <w:rsid w:val="00A22FDB"/>
    <w:rsid w:val="00A260D5"/>
    <w:rsid w:val="00A27BF3"/>
    <w:rsid w:val="00A35EF3"/>
    <w:rsid w:val="00A418F8"/>
    <w:rsid w:val="00A440EC"/>
    <w:rsid w:val="00A52CF1"/>
    <w:rsid w:val="00A71BCA"/>
    <w:rsid w:val="00A72554"/>
    <w:rsid w:val="00A75AC6"/>
    <w:rsid w:val="00A76154"/>
    <w:rsid w:val="00A81411"/>
    <w:rsid w:val="00A84973"/>
    <w:rsid w:val="00A92608"/>
    <w:rsid w:val="00A93B92"/>
    <w:rsid w:val="00A93CEF"/>
    <w:rsid w:val="00A9535C"/>
    <w:rsid w:val="00AA01D7"/>
    <w:rsid w:val="00AA4EF3"/>
    <w:rsid w:val="00AA5653"/>
    <w:rsid w:val="00AB0C8E"/>
    <w:rsid w:val="00AB18B3"/>
    <w:rsid w:val="00AB2783"/>
    <w:rsid w:val="00AB42FF"/>
    <w:rsid w:val="00AB4423"/>
    <w:rsid w:val="00AB7F83"/>
    <w:rsid w:val="00AC7E01"/>
    <w:rsid w:val="00AD38FE"/>
    <w:rsid w:val="00AD4AAF"/>
    <w:rsid w:val="00AD69A6"/>
    <w:rsid w:val="00AD7EF5"/>
    <w:rsid w:val="00B04D59"/>
    <w:rsid w:val="00B06DB9"/>
    <w:rsid w:val="00B1252F"/>
    <w:rsid w:val="00B13254"/>
    <w:rsid w:val="00B2050A"/>
    <w:rsid w:val="00B2584A"/>
    <w:rsid w:val="00B3346D"/>
    <w:rsid w:val="00B33A46"/>
    <w:rsid w:val="00B37D8B"/>
    <w:rsid w:val="00B40833"/>
    <w:rsid w:val="00B40C33"/>
    <w:rsid w:val="00B45522"/>
    <w:rsid w:val="00B46AB7"/>
    <w:rsid w:val="00B52E3A"/>
    <w:rsid w:val="00B63AFE"/>
    <w:rsid w:val="00B74E07"/>
    <w:rsid w:val="00B7563F"/>
    <w:rsid w:val="00B75AF6"/>
    <w:rsid w:val="00B76DF0"/>
    <w:rsid w:val="00B77E1C"/>
    <w:rsid w:val="00B80A3C"/>
    <w:rsid w:val="00B85773"/>
    <w:rsid w:val="00B87C1E"/>
    <w:rsid w:val="00B92CD9"/>
    <w:rsid w:val="00B92D47"/>
    <w:rsid w:val="00B94E51"/>
    <w:rsid w:val="00B96165"/>
    <w:rsid w:val="00BA01DF"/>
    <w:rsid w:val="00BA234A"/>
    <w:rsid w:val="00BA2A0B"/>
    <w:rsid w:val="00BA5A82"/>
    <w:rsid w:val="00BD2836"/>
    <w:rsid w:val="00BD2D74"/>
    <w:rsid w:val="00BD45C9"/>
    <w:rsid w:val="00BD4D7D"/>
    <w:rsid w:val="00BD5A5F"/>
    <w:rsid w:val="00BD62BA"/>
    <w:rsid w:val="00BD7CA6"/>
    <w:rsid w:val="00BE2C12"/>
    <w:rsid w:val="00BE3E76"/>
    <w:rsid w:val="00BE5960"/>
    <w:rsid w:val="00BE5E5B"/>
    <w:rsid w:val="00BF1222"/>
    <w:rsid w:val="00BF1D7D"/>
    <w:rsid w:val="00C00E9F"/>
    <w:rsid w:val="00C01178"/>
    <w:rsid w:val="00C01F7A"/>
    <w:rsid w:val="00C04330"/>
    <w:rsid w:val="00C05116"/>
    <w:rsid w:val="00C05DEC"/>
    <w:rsid w:val="00C119B2"/>
    <w:rsid w:val="00C119BF"/>
    <w:rsid w:val="00C12BBA"/>
    <w:rsid w:val="00C15AEA"/>
    <w:rsid w:val="00C16F06"/>
    <w:rsid w:val="00C2010D"/>
    <w:rsid w:val="00C226D0"/>
    <w:rsid w:val="00C23700"/>
    <w:rsid w:val="00C41D73"/>
    <w:rsid w:val="00C41E5C"/>
    <w:rsid w:val="00C42855"/>
    <w:rsid w:val="00C52A4C"/>
    <w:rsid w:val="00C532EA"/>
    <w:rsid w:val="00C562EB"/>
    <w:rsid w:val="00C66A6B"/>
    <w:rsid w:val="00C71E10"/>
    <w:rsid w:val="00C75357"/>
    <w:rsid w:val="00C81039"/>
    <w:rsid w:val="00C81763"/>
    <w:rsid w:val="00C822B2"/>
    <w:rsid w:val="00C82D44"/>
    <w:rsid w:val="00C85C39"/>
    <w:rsid w:val="00CA1447"/>
    <w:rsid w:val="00CA3B7D"/>
    <w:rsid w:val="00CA51FE"/>
    <w:rsid w:val="00CB145D"/>
    <w:rsid w:val="00CB65F2"/>
    <w:rsid w:val="00CC34F4"/>
    <w:rsid w:val="00CC4E79"/>
    <w:rsid w:val="00CD1DEE"/>
    <w:rsid w:val="00CD20FC"/>
    <w:rsid w:val="00CD2229"/>
    <w:rsid w:val="00CD3FEC"/>
    <w:rsid w:val="00CE73DC"/>
    <w:rsid w:val="00CE7665"/>
    <w:rsid w:val="00CF1F17"/>
    <w:rsid w:val="00CF512A"/>
    <w:rsid w:val="00D065C8"/>
    <w:rsid w:val="00D06934"/>
    <w:rsid w:val="00D25ED3"/>
    <w:rsid w:val="00D263C7"/>
    <w:rsid w:val="00D2743C"/>
    <w:rsid w:val="00D3146F"/>
    <w:rsid w:val="00D32D0D"/>
    <w:rsid w:val="00D36DBF"/>
    <w:rsid w:val="00D4407E"/>
    <w:rsid w:val="00D47E5A"/>
    <w:rsid w:val="00D50C32"/>
    <w:rsid w:val="00D517E1"/>
    <w:rsid w:val="00D572B8"/>
    <w:rsid w:val="00D670F3"/>
    <w:rsid w:val="00D7074C"/>
    <w:rsid w:val="00D71AAB"/>
    <w:rsid w:val="00D72237"/>
    <w:rsid w:val="00D73572"/>
    <w:rsid w:val="00D747C5"/>
    <w:rsid w:val="00D75CA2"/>
    <w:rsid w:val="00D76E5B"/>
    <w:rsid w:val="00D815DC"/>
    <w:rsid w:val="00D81F61"/>
    <w:rsid w:val="00D83B62"/>
    <w:rsid w:val="00D8623B"/>
    <w:rsid w:val="00D90054"/>
    <w:rsid w:val="00D92F66"/>
    <w:rsid w:val="00D945CB"/>
    <w:rsid w:val="00D94819"/>
    <w:rsid w:val="00D95342"/>
    <w:rsid w:val="00DB2F86"/>
    <w:rsid w:val="00DB3533"/>
    <w:rsid w:val="00DB600C"/>
    <w:rsid w:val="00DC01CE"/>
    <w:rsid w:val="00DC0CBC"/>
    <w:rsid w:val="00DC157C"/>
    <w:rsid w:val="00DC1BA3"/>
    <w:rsid w:val="00DC3753"/>
    <w:rsid w:val="00DD33AD"/>
    <w:rsid w:val="00DD6A96"/>
    <w:rsid w:val="00DE60A6"/>
    <w:rsid w:val="00DF04AC"/>
    <w:rsid w:val="00DF232D"/>
    <w:rsid w:val="00DF28B9"/>
    <w:rsid w:val="00DF3C4C"/>
    <w:rsid w:val="00DF59DC"/>
    <w:rsid w:val="00DF67FE"/>
    <w:rsid w:val="00DF6FE7"/>
    <w:rsid w:val="00DF7C5C"/>
    <w:rsid w:val="00E114F5"/>
    <w:rsid w:val="00E12147"/>
    <w:rsid w:val="00E1487F"/>
    <w:rsid w:val="00E16EA7"/>
    <w:rsid w:val="00E20C7A"/>
    <w:rsid w:val="00E33DBA"/>
    <w:rsid w:val="00E40736"/>
    <w:rsid w:val="00E426E4"/>
    <w:rsid w:val="00E4493B"/>
    <w:rsid w:val="00E50B8D"/>
    <w:rsid w:val="00E730E4"/>
    <w:rsid w:val="00E77565"/>
    <w:rsid w:val="00E81CBB"/>
    <w:rsid w:val="00E872A6"/>
    <w:rsid w:val="00E901EE"/>
    <w:rsid w:val="00E9163A"/>
    <w:rsid w:val="00EA5D0B"/>
    <w:rsid w:val="00EB1120"/>
    <w:rsid w:val="00EC1E60"/>
    <w:rsid w:val="00EC1EDC"/>
    <w:rsid w:val="00EC5985"/>
    <w:rsid w:val="00EC61B4"/>
    <w:rsid w:val="00EC6594"/>
    <w:rsid w:val="00ED083D"/>
    <w:rsid w:val="00ED0F93"/>
    <w:rsid w:val="00ED2747"/>
    <w:rsid w:val="00EE284C"/>
    <w:rsid w:val="00EE5CF6"/>
    <w:rsid w:val="00EE5E62"/>
    <w:rsid w:val="00EF04EB"/>
    <w:rsid w:val="00EF13D5"/>
    <w:rsid w:val="00F01CF7"/>
    <w:rsid w:val="00F02ED2"/>
    <w:rsid w:val="00F031A1"/>
    <w:rsid w:val="00F106CE"/>
    <w:rsid w:val="00F167AB"/>
    <w:rsid w:val="00F24387"/>
    <w:rsid w:val="00F30C7A"/>
    <w:rsid w:val="00F36567"/>
    <w:rsid w:val="00F41197"/>
    <w:rsid w:val="00F426E7"/>
    <w:rsid w:val="00F43C6B"/>
    <w:rsid w:val="00F465D3"/>
    <w:rsid w:val="00F6088D"/>
    <w:rsid w:val="00F61DFD"/>
    <w:rsid w:val="00F65C2D"/>
    <w:rsid w:val="00F67318"/>
    <w:rsid w:val="00F75CFD"/>
    <w:rsid w:val="00F87738"/>
    <w:rsid w:val="00F931DE"/>
    <w:rsid w:val="00F966D1"/>
    <w:rsid w:val="00FA4DB1"/>
    <w:rsid w:val="00FB577B"/>
    <w:rsid w:val="00FC60FD"/>
    <w:rsid w:val="00FD1033"/>
    <w:rsid w:val="00FD1134"/>
    <w:rsid w:val="00FD1C58"/>
    <w:rsid w:val="00FD792D"/>
    <w:rsid w:val="00FE0D5F"/>
    <w:rsid w:val="00FE1FAA"/>
    <w:rsid w:val="00FE23F4"/>
    <w:rsid w:val="00FE4461"/>
    <w:rsid w:val="00FE4D5D"/>
    <w:rsid w:val="00FE60A9"/>
    <w:rsid w:val="00FF0392"/>
    <w:rsid w:val="00FF0C3E"/>
    <w:rsid w:val="00FF1BE0"/>
    <w:rsid w:val="00FF2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C7628A"/>
  <w14:defaultImageDpi w14:val="0"/>
  <w15:docId w15:val="{5B905084-527A-46C8-8C6D-94F15E7BF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DF28B9"/>
    <w:pPr>
      <w:keepNext/>
      <w:widowControl w:val="0"/>
      <w:autoSpaceDE w:val="0"/>
      <w:autoSpaceDN w:val="0"/>
      <w:adjustRightInd w:val="0"/>
      <w:spacing w:after="200" w:line="240" w:lineRule="auto"/>
      <w:outlineLvl w:val="1"/>
    </w:pPr>
    <w:rPr>
      <w:rFonts w:ascii="Sabon" w:eastAsia="Batang" w:hAnsi="Sabon" w:cs="Sabon"/>
      <w:b/>
      <w:bCs/>
      <w:sz w:val="24"/>
      <w:szCs w:val="24"/>
    </w:rPr>
  </w:style>
  <w:style w:type="paragraph" w:styleId="Heading3">
    <w:name w:val="heading 3"/>
    <w:basedOn w:val="Normal"/>
    <w:next w:val="Normal"/>
    <w:link w:val="Heading3Char"/>
    <w:uiPriority w:val="9"/>
    <w:semiHidden/>
    <w:unhideWhenUsed/>
    <w:qFormat/>
    <w:rsid w:val="00473E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D11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73E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7AD"/>
  </w:style>
  <w:style w:type="paragraph" w:styleId="Footer">
    <w:name w:val="footer"/>
    <w:basedOn w:val="Normal"/>
    <w:link w:val="FooterChar"/>
    <w:uiPriority w:val="99"/>
    <w:unhideWhenUsed/>
    <w:rsid w:val="00743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7AD"/>
  </w:style>
  <w:style w:type="character" w:customStyle="1" w:styleId="Heading2Char">
    <w:name w:val="Heading 2 Char"/>
    <w:basedOn w:val="DefaultParagraphFont"/>
    <w:link w:val="Heading2"/>
    <w:uiPriority w:val="99"/>
    <w:rsid w:val="00DF28B9"/>
    <w:rPr>
      <w:rFonts w:ascii="Sabon" w:eastAsia="Batang" w:hAnsi="Sabon" w:cs="Sabon"/>
      <w:b/>
      <w:bCs/>
      <w:sz w:val="24"/>
      <w:szCs w:val="24"/>
    </w:rPr>
  </w:style>
  <w:style w:type="paragraph" w:styleId="BalloonText">
    <w:name w:val="Balloon Text"/>
    <w:basedOn w:val="Normal"/>
    <w:link w:val="BalloonTextChar"/>
    <w:uiPriority w:val="99"/>
    <w:semiHidden/>
    <w:unhideWhenUsed/>
    <w:rsid w:val="00B76D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DF0"/>
    <w:rPr>
      <w:rFonts w:ascii="Segoe UI" w:hAnsi="Segoe UI" w:cs="Segoe UI"/>
      <w:sz w:val="18"/>
      <w:szCs w:val="18"/>
    </w:rPr>
  </w:style>
  <w:style w:type="character" w:customStyle="1" w:styleId="Heading4Char">
    <w:name w:val="Heading 4 Char"/>
    <w:basedOn w:val="DefaultParagraphFont"/>
    <w:link w:val="Heading4"/>
    <w:uiPriority w:val="9"/>
    <w:semiHidden/>
    <w:rsid w:val="003D11B9"/>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473E4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473E46"/>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473E46"/>
    <w:rPr>
      <w:rFonts w:ascii="Courier New" w:eastAsia="Times New Roman" w:hAnsi="Courier New" w:cs="Courier New"/>
      <w:sz w:val="20"/>
      <w:szCs w:val="20"/>
    </w:rPr>
  </w:style>
  <w:style w:type="paragraph" w:customStyle="1" w:styleId="RiteSongVerse">
    <w:name w:val="RiteSongVerse"/>
    <w:basedOn w:val="Normal"/>
    <w:uiPriority w:val="99"/>
    <w:rsid w:val="003F5491"/>
    <w:pPr>
      <w:keepLines/>
      <w:widowControl w:val="0"/>
      <w:tabs>
        <w:tab w:val="left" w:pos="360"/>
        <w:tab w:val="left" w:pos="720"/>
        <w:tab w:val="left" w:pos="1080"/>
        <w:tab w:val="left" w:pos="1440"/>
      </w:tabs>
      <w:autoSpaceDE w:val="0"/>
      <w:autoSpaceDN w:val="0"/>
      <w:adjustRightInd w:val="0"/>
      <w:spacing w:after="0" w:line="240" w:lineRule="auto"/>
      <w:ind w:left="1800" w:hanging="1800"/>
    </w:pPr>
    <w:rPr>
      <w:rFonts w:ascii="Times New Roman" w:eastAsia="Batang" w:hAnsi="Times New Roman" w:cs="Times New Roman"/>
      <w:sz w:val="28"/>
      <w:szCs w:val="28"/>
    </w:rPr>
  </w:style>
  <w:style w:type="paragraph" w:styleId="NormalWeb">
    <w:name w:val="Normal (Web)"/>
    <w:basedOn w:val="Normal"/>
    <w:uiPriority w:val="99"/>
    <w:semiHidden/>
    <w:unhideWhenUsed/>
    <w:rsid w:val="001257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257AD"/>
  </w:style>
  <w:style w:type="character" w:customStyle="1" w:styleId="im">
    <w:name w:val="im"/>
    <w:basedOn w:val="DefaultParagraphFont"/>
    <w:rsid w:val="007B32F3"/>
  </w:style>
  <w:style w:type="paragraph" w:customStyle="1" w:styleId="body">
    <w:name w:val="body"/>
    <w:basedOn w:val="Normal"/>
    <w:rsid w:val="00122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122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0">
    <w:name w:val="Body"/>
    <w:rsid w:val="00CE7665"/>
    <w:pPr>
      <w:widowControl w:val="0"/>
      <w:autoSpaceDE w:val="0"/>
      <w:autoSpaceDN w:val="0"/>
      <w:adjustRightInd w:val="0"/>
      <w:spacing w:after="200" w:line="240" w:lineRule="auto"/>
    </w:pPr>
    <w:rPr>
      <w:rFonts w:ascii="Sabon" w:eastAsia="Batang" w:hAnsi="Sabon" w:cs="Sabon"/>
    </w:rPr>
  </w:style>
  <w:style w:type="paragraph" w:customStyle="1" w:styleId="Verse">
    <w:name w:val="Verse"/>
    <w:basedOn w:val="Body0"/>
    <w:uiPriority w:val="99"/>
    <w:rsid w:val="00CE7665"/>
    <w:pPr>
      <w:keepLines/>
      <w:tabs>
        <w:tab w:val="left" w:pos="180"/>
        <w:tab w:val="left" w:pos="360"/>
        <w:tab w:val="left" w:pos="540"/>
        <w:tab w:val="left" w:pos="720"/>
      </w:tabs>
      <w:spacing w:after="0"/>
      <w:ind w:left="900" w:hanging="900"/>
    </w:pPr>
  </w:style>
  <w:style w:type="paragraph" w:customStyle="1" w:styleId="PsalmBreak">
    <w:name w:val="PsalmBreak"/>
    <w:basedOn w:val="Body0"/>
    <w:uiPriority w:val="99"/>
    <w:rsid w:val="00CE7665"/>
    <w:pPr>
      <w:spacing w:after="0"/>
    </w:pPr>
    <w:rPr>
      <w:rFonts w:ascii="Sabon RomanSC" w:hAnsi="Sabon RomanSC" w:cs="Sabon RomanSC"/>
      <w:sz w:val="12"/>
      <w:szCs w:val="12"/>
    </w:rPr>
  </w:style>
  <w:style w:type="paragraph" w:customStyle="1" w:styleId="PsalmLeft">
    <w:name w:val="PsalmLeft"/>
    <w:basedOn w:val="Body0"/>
    <w:uiPriority w:val="99"/>
    <w:rsid w:val="00CE7665"/>
    <w:pPr>
      <w:spacing w:after="0"/>
      <w:ind w:right="180"/>
      <w:jc w:val="right"/>
    </w:pPr>
    <w:rPr>
      <w:rFonts w:ascii="Sabon RomanSC" w:hAnsi="Sabon RomanSC" w:cs="Sabon RomanSC"/>
      <w:sz w:val="20"/>
      <w:szCs w:val="20"/>
    </w:rPr>
  </w:style>
  <w:style w:type="paragraph" w:customStyle="1" w:styleId="Rubric">
    <w:name w:val="Rubric"/>
    <w:basedOn w:val="Body0"/>
    <w:uiPriority w:val="99"/>
    <w:rsid w:val="00CE7665"/>
    <w:rPr>
      <w:i/>
      <w:iCs/>
      <w:sz w:val="20"/>
      <w:szCs w:val="20"/>
    </w:rPr>
  </w:style>
  <w:style w:type="paragraph" w:customStyle="1" w:styleId="VersicleLeft">
    <w:name w:val="VersicleLeft"/>
    <w:basedOn w:val="Body0"/>
    <w:uiPriority w:val="99"/>
    <w:rsid w:val="00CE7665"/>
    <w:pPr>
      <w:spacing w:after="0"/>
      <w:ind w:right="180"/>
    </w:pPr>
    <w:rPr>
      <w:i/>
      <w:iCs/>
      <w:sz w:val="20"/>
      <w:szCs w:val="20"/>
    </w:rPr>
  </w:style>
  <w:style w:type="paragraph" w:customStyle="1" w:styleId="Spacer">
    <w:name w:val="Spacer"/>
    <w:basedOn w:val="Body0"/>
    <w:uiPriority w:val="99"/>
    <w:rsid w:val="00CE7665"/>
    <w:pPr>
      <w:spacing w:after="0"/>
    </w:pPr>
    <w:rPr>
      <w:sz w:val="20"/>
      <w:szCs w:val="20"/>
    </w:rPr>
  </w:style>
  <w:style w:type="paragraph" w:customStyle="1" w:styleId="HeadRight">
    <w:name w:val="HeadRight"/>
    <w:basedOn w:val="Body0"/>
    <w:uiPriority w:val="99"/>
    <w:rsid w:val="00CE7665"/>
    <w:pPr>
      <w:keepNext/>
      <w:ind w:left="180"/>
      <w:jc w:val="right"/>
    </w:pPr>
  </w:style>
  <w:style w:type="paragraph" w:customStyle="1" w:styleId="VersicleRight">
    <w:name w:val="VersicleRight"/>
    <w:basedOn w:val="Body0"/>
    <w:uiPriority w:val="99"/>
    <w:rsid w:val="00CE7665"/>
    <w:pPr>
      <w:spacing w:after="0"/>
    </w:pPr>
  </w:style>
  <w:style w:type="paragraph" w:customStyle="1" w:styleId="HymnTitle">
    <w:name w:val="HymnTitle"/>
    <w:basedOn w:val="Body0"/>
    <w:next w:val="Body0"/>
    <w:uiPriority w:val="99"/>
    <w:rsid w:val="00CE7665"/>
    <w:pPr>
      <w:keepNext/>
      <w:spacing w:after="120"/>
    </w:pPr>
    <w:rPr>
      <w:i/>
      <w:iCs/>
      <w:sz w:val="18"/>
      <w:szCs w:val="18"/>
    </w:rPr>
  </w:style>
  <w:style w:type="character" w:customStyle="1" w:styleId="Tetra">
    <w:name w:val="Tetra"/>
    <w:uiPriority w:val="99"/>
    <w:rsid w:val="00CE7665"/>
    <w:rPr>
      <w:rFonts w:ascii="Sabon RomanSC" w:hAnsi="Sabon RomanSC" w:cs="Sabon RomanSC"/>
    </w:rPr>
  </w:style>
  <w:style w:type="character" w:customStyle="1" w:styleId="RubricInline">
    <w:name w:val="RubricInline"/>
    <w:uiPriority w:val="99"/>
    <w:rsid w:val="00CE7665"/>
    <w:rPr>
      <w:i/>
      <w:iCs/>
      <w:sz w:val="20"/>
      <w:szCs w:val="20"/>
    </w:rPr>
  </w:style>
  <w:style w:type="character" w:styleId="Hyperlink">
    <w:name w:val="Hyperlink"/>
    <w:basedOn w:val="DefaultParagraphFont"/>
    <w:uiPriority w:val="99"/>
    <w:unhideWhenUsed/>
    <w:rsid w:val="001F6A92"/>
    <w:rPr>
      <w:color w:val="0563C1" w:themeColor="hyperlink"/>
      <w:u w:val="single"/>
    </w:rPr>
  </w:style>
  <w:style w:type="paragraph" w:customStyle="1" w:styleId="Copyright0">
    <w:name w:val="Copyright"/>
    <w:basedOn w:val="Body0"/>
    <w:next w:val="RiteSongVerse"/>
    <w:uiPriority w:val="99"/>
    <w:rsid w:val="00BD7CA6"/>
    <w:pPr>
      <w:spacing w:after="280"/>
    </w:pPr>
    <w:rPr>
      <w:rFonts w:ascii="Times New Roman" w:hAnsi="Times New Roman" w:cs="Times New Roman"/>
      <w:sz w:val="16"/>
      <w:szCs w:val="16"/>
    </w:rPr>
  </w:style>
  <w:style w:type="character" w:customStyle="1" w:styleId="initcap">
    <w:name w:val="initcap"/>
    <w:basedOn w:val="DefaultParagraphFont"/>
    <w:rsid w:val="00474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56877">
      <w:bodyDiv w:val="1"/>
      <w:marLeft w:val="0"/>
      <w:marRight w:val="0"/>
      <w:marTop w:val="0"/>
      <w:marBottom w:val="0"/>
      <w:divBdr>
        <w:top w:val="none" w:sz="0" w:space="0" w:color="auto"/>
        <w:left w:val="none" w:sz="0" w:space="0" w:color="auto"/>
        <w:bottom w:val="none" w:sz="0" w:space="0" w:color="auto"/>
        <w:right w:val="none" w:sz="0" w:space="0" w:color="auto"/>
      </w:divBdr>
    </w:div>
    <w:div w:id="334655411">
      <w:bodyDiv w:val="1"/>
      <w:marLeft w:val="0"/>
      <w:marRight w:val="0"/>
      <w:marTop w:val="0"/>
      <w:marBottom w:val="0"/>
      <w:divBdr>
        <w:top w:val="none" w:sz="0" w:space="0" w:color="auto"/>
        <w:left w:val="none" w:sz="0" w:space="0" w:color="auto"/>
        <w:bottom w:val="none" w:sz="0" w:space="0" w:color="auto"/>
        <w:right w:val="none" w:sz="0" w:space="0" w:color="auto"/>
      </w:divBdr>
    </w:div>
    <w:div w:id="375397466">
      <w:bodyDiv w:val="1"/>
      <w:marLeft w:val="0"/>
      <w:marRight w:val="0"/>
      <w:marTop w:val="0"/>
      <w:marBottom w:val="0"/>
      <w:divBdr>
        <w:top w:val="none" w:sz="0" w:space="0" w:color="auto"/>
        <w:left w:val="none" w:sz="0" w:space="0" w:color="auto"/>
        <w:bottom w:val="none" w:sz="0" w:space="0" w:color="auto"/>
        <w:right w:val="none" w:sz="0" w:space="0" w:color="auto"/>
      </w:divBdr>
    </w:div>
    <w:div w:id="458301274">
      <w:bodyDiv w:val="1"/>
      <w:marLeft w:val="0"/>
      <w:marRight w:val="0"/>
      <w:marTop w:val="0"/>
      <w:marBottom w:val="0"/>
      <w:divBdr>
        <w:top w:val="none" w:sz="0" w:space="0" w:color="auto"/>
        <w:left w:val="none" w:sz="0" w:space="0" w:color="auto"/>
        <w:bottom w:val="none" w:sz="0" w:space="0" w:color="auto"/>
        <w:right w:val="none" w:sz="0" w:space="0" w:color="auto"/>
      </w:divBdr>
    </w:div>
    <w:div w:id="732198417">
      <w:bodyDiv w:val="1"/>
      <w:marLeft w:val="0"/>
      <w:marRight w:val="0"/>
      <w:marTop w:val="0"/>
      <w:marBottom w:val="0"/>
      <w:divBdr>
        <w:top w:val="none" w:sz="0" w:space="0" w:color="auto"/>
        <w:left w:val="none" w:sz="0" w:space="0" w:color="auto"/>
        <w:bottom w:val="none" w:sz="0" w:space="0" w:color="auto"/>
        <w:right w:val="none" w:sz="0" w:space="0" w:color="auto"/>
      </w:divBdr>
      <w:divsChild>
        <w:div w:id="1264991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734265">
              <w:marLeft w:val="0"/>
              <w:marRight w:val="0"/>
              <w:marTop w:val="0"/>
              <w:marBottom w:val="0"/>
              <w:divBdr>
                <w:top w:val="none" w:sz="0" w:space="0" w:color="auto"/>
                <w:left w:val="none" w:sz="0" w:space="0" w:color="auto"/>
                <w:bottom w:val="none" w:sz="0" w:space="0" w:color="auto"/>
                <w:right w:val="none" w:sz="0" w:space="0" w:color="auto"/>
              </w:divBdr>
              <w:divsChild>
                <w:div w:id="893664490">
                  <w:marLeft w:val="0"/>
                  <w:marRight w:val="0"/>
                  <w:marTop w:val="0"/>
                  <w:marBottom w:val="0"/>
                  <w:divBdr>
                    <w:top w:val="none" w:sz="0" w:space="0" w:color="auto"/>
                    <w:left w:val="none" w:sz="0" w:space="0" w:color="auto"/>
                    <w:bottom w:val="none" w:sz="0" w:space="0" w:color="auto"/>
                    <w:right w:val="none" w:sz="0" w:space="0" w:color="auto"/>
                  </w:divBdr>
                  <w:divsChild>
                    <w:div w:id="3823784">
                      <w:marLeft w:val="0"/>
                      <w:marRight w:val="0"/>
                      <w:marTop w:val="0"/>
                      <w:marBottom w:val="0"/>
                      <w:divBdr>
                        <w:top w:val="none" w:sz="0" w:space="0" w:color="auto"/>
                        <w:left w:val="none" w:sz="0" w:space="0" w:color="auto"/>
                        <w:bottom w:val="none" w:sz="0" w:space="0" w:color="auto"/>
                        <w:right w:val="none" w:sz="0" w:space="0" w:color="auto"/>
                      </w:divBdr>
                    </w:div>
                    <w:div w:id="1031146547">
                      <w:marLeft w:val="0"/>
                      <w:marRight w:val="0"/>
                      <w:marTop w:val="0"/>
                      <w:marBottom w:val="0"/>
                      <w:divBdr>
                        <w:top w:val="none" w:sz="0" w:space="0" w:color="auto"/>
                        <w:left w:val="none" w:sz="0" w:space="0" w:color="auto"/>
                        <w:bottom w:val="none" w:sz="0" w:space="0" w:color="auto"/>
                        <w:right w:val="none" w:sz="0" w:space="0" w:color="auto"/>
                      </w:divBdr>
                      <w:divsChild>
                        <w:div w:id="791053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773666795">
      <w:bodyDiv w:val="1"/>
      <w:marLeft w:val="0"/>
      <w:marRight w:val="0"/>
      <w:marTop w:val="0"/>
      <w:marBottom w:val="0"/>
      <w:divBdr>
        <w:top w:val="none" w:sz="0" w:space="0" w:color="auto"/>
        <w:left w:val="none" w:sz="0" w:space="0" w:color="auto"/>
        <w:bottom w:val="none" w:sz="0" w:space="0" w:color="auto"/>
        <w:right w:val="none" w:sz="0" w:space="0" w:color="auto"/>
      </w:divBdr>
      <w:divsChild>
        <w:div w:id="80740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704439">
              <w:marLeft w:val="0"/>
              <w:marRight w:val="0"/>
              <w:marTop w:val="0"/>
              <w:marBottom w:val="0"/>
              <w:divBdr>
                <w:top w:val="none" w:sz="0" w:space="0" w:color="auto"/>
                <w:left w:val="none" w:sz="0" w:space="0" w:color="auto"/>
                <w:bottom w:val="none" w:sz="0" w:space="0" w:color="auto"/>
                <w:right w:val="none" w:sz="0" w:space="0" w:color="auto"/>
              </w:divBdr>
              <w:divsChild>
                <w:div w:id="2066296475">
                  <w:marLeft w:val="0"/>
                  <w:marRight w:val="0"/>
                  <w:marTop w:val="0"/>
                  <w:marBottom w:val="0"/>
                  <w:divBdr>
                    <w:top w:val="none" w:sz="0" w:space="0" w:color="auto"/>
                    <w:left w:val="none" w:sz="0" w:space="0" w:color="auto"/>
                    <w:bottom w:val="none" w:sz="0" w:space="0" w:color="auto"/>
                    <w:right w:val="none" w:sz="0" w:space="0" w:color="auto"/>
                  </w:divBdr>
                  <w:divsChild>
                    <w:div w:id="1427189933">
                      <w:marLeft w:val="0"/>
                      <w:marRight w:val="0"/>
                      <w:marTop w:val="0"/>
                      <w:marBottom w:val="0"/>
                      <w:divBdr>
                        <w:top w:val="none" w:sz="0" w:space="0" w:color="auto"/>
                        <w:left w:val="none" w:sz="0" w:space="0" w:color="auto"/>
                        <w:bottom w:val="none" w:sz="0" w:space="0" w:color="auto"/>
                        <w:right w:val="none" w:sz="0" w:space="0" w:color="auto"/>
                      </w:divBdr>
                      <w:divsChild>
                        <w:div w:id="16743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643733">
      <w:bodyDiv w:val="1"/>
      <w:marLeft w:val="0"/>
      <w:marRight w:val="0"/>
      <w:marTop w:val="0"/>
      <w:marBottom w:val="0"/>
      <w:divBdr>
        <w:top w:val="none" w:sz="0" w:space="0" w:color="auto"/>
        <w:left w:val="none" w:sz="0" w:space="0" w:color="auto"/>
        <w:bottom w:val="none" w:sz="0" w:space="0" w:color="auto"/>
        <w:right w:val="none" w:sz="0" w:space="0" w:color="auto"/>
      </w:divBdr>
    </w:div>
    <w:div w:id="1025713450">
      <w:bodyDiv w:val="1"/>
      <w:marLeft w:val="0"/>
      <w:marRight w:val="0"/>
      <w:marTop w:val="0"/>
      <w:marBottom w:val="0"/>
      <w:divBdr>
        <w:top w:val="none" w:sz="0" w:space="0" w:color="auto"/>
        <w:left w:val="none" w:sz="0" w:space="0" w:color="auto"/>
        <w:bottom w:val="none" w:sz="0" w:space="0" w:color="auto"/>
        <w:right w:val="none" w:sz="0" w:space="0" w:color="auto"/>
      </w:divBdr>
      <w:divsChild>
        <w:div w:id="1370958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019110">
              <w:marLeft w:val="0"/>
              <w:marRight w:val="0"/>
              <w:marTop w:val="0"/>
              <w:marBottom w:val="0"/>
              <w:divBdr>
                <w:top w:val="none" w:sz="0" w:space="0" w:color="auto"/>
                <w:left w:val="none" w:sz="0" w:space="0" w:color="auto"/>
                <w:bottom w:val="none" w:sz="0" w:space="0" w:color="auto"/>
                <w:right w:val="none" w:sz="0" w:space="0" w:color="auto"/>
              </w:divBdr>
              <w:divsChild>
                <w:div w:id="1915505145">
                  <w:marLeft w:val="0"/>
                  <w:marRight w:val="0"/>
                  <w:marTop w:val="0"/>
                  <w:marBottom w:val="0"/>
                  <w:divBdr>
                    <w:top w:val="none" w:sz="0" w:space="0" w:color="auto"/>
                    <w:left w:val="none" w:sz="0" w:space="0" w:color="auto"/>
                    <w:bottom w:val="none" w:sz="0" w:space="0" w:color="auto"/>
                    <w:right w:val="none" w:sz="0" w:space="0" w:color="auto"/>
                  </w:divBdr>
                  <w:divsChild>
                    <w:div w:id="306057220">
                      <w:marLeft w:val="0"/>
                      <w:marRight w:val="0"/>
                      <w:marTop w:val="0"/>
                      <w:marBottom w:val="0"/>
                      <w:divBdr>
                        <w:top w:val="none" w:sz="0" w:space="0" w:color="auto"/>
                        <w:left w:val="none" w:sz="0" w:space="0" w:color="auto"/>
                        <w:bottom w:val="none" w:sz="0" w:space="0" w:color="auto"/>
                        <w:right w:val="none" w:sz="0" w:space="0" w:color="auto"/>
                      </w:divBdr>
                      <w:divsChild>
                        <w:div w:id="1801149200">
                          <w:marLeft w:val="0"/>
                          <w:marRight w:val="0"/>
                          <w:marTop w:val="0"/>
                          <w:marBottom w:val="0"/>
                          <w:divBdr>
                            <w:top w:val="none" w:sz="0" w:space="0" w:color="auto"/>
                            <w:left w:val="none" w:sz="0" w:space="0" w:color="auto"/>
                            <w:bottom w:val="none" w:sz="0" w:space="0" w:color="auto"/>
                            <w:right w:val="none" w:sz="0" w:space="0" w:color="auto"/>
                          </w:divBdr>
                          <w:divsChild>
                            <w:div w:id="20906911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630627200">
      <w:bodyDiv w:val="1"/>
      <w:marLeft w:val="0"/>
      <w:marRight w:val="0"/>
      <w:marTop w:val="0"/>
      <w:marBottom w:val="0"/>
      <w:divBdr>
        <w:top w:val="none" w:sz="0" w:space="0" w:color="auto"/>
        <w:left w:val="none" w:sz="0" w:space="0" w:color="auto"/>
        <w:bottom w:val="none" w:sz="0" w:space="0" w:color="auto"/>
        <w:right w:val="none" w:sz="0" w:space="0" w:color="auto"/>
      </w:divBdr>
    </w:div>
    <w:div w:id="195344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amp;ehk=HhvNn8t4Bbi"/><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mailto:frchris@cckqp.ne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2AB74-8871-4A24-B637-97F7EF59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2335</Words>
  <Characters>13311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15615</CharactersWithSpaces>
  <SharedDoc>false</SharedDoc>
  <HLinks>
    <vt:vector size="6" baseType="variant">
      <vt:variant>
        <vt:i4>262176</vt:i4>
      </vt:variant>
      <vt:variant>
        <vt:i4>0</vt:i4>
      </vt:variant>
      <vt:variant>
        <vt:i4>0</vt:i4>
      </vt:variant>
      <vt:variant>
        <vt:i4>5</vt:i4>
      </vt:variant>
      <vt:variant>
        <vt:lpwstr>mailto:frchris@cckqp.net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Jubinski</dc:creator>
  <cp:keywords/>
  <dc:description/>
  <cp:lastModifiedBy>Chris Jubinski</cp:lastModifiedBy>
  <cp:revision>3</cp:revision>
  <cp:lastPrinted>2019-04-27T23:52:00Z</cp:lastPrinted>
  <dcterms:created xsi:type="dcterms:W3CDTF">2019-05-07T19:24:00Z</dcterms:created>
  <dcterms:modified xsi:type="dcterms:W3CDTF">2019-05-10T14:00:00Z</dcterms:modified>
</cp:coreProperties>
</file>